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1C" w:rsidRDefault="006E211C" w:rsidP="00CD58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iCs/>
          <w:sz w:val="96"/>
          <w:szCs w:val="96"/>
          <w:lang w:val="en-US"/>
        </w:rPr>
      </w:pPr>
      <w:r>
        <w:rPr>
          <w:rFonts w:ascii="Cambria" w:hAnsi="Cambria" w:cs="Cambria"/>
          <w:b/>
          <w:bCs/>
          <w:iCs/>
          <w:sz w:val="96"/>
          <w:szCs w:val="96"/>
          <w:lang w:val="en-US"/>
        </w:rPr>
        <w:t>Zpravodaj č.</w:t>
      </w:r>
      <w:r w:rsidR="000A03F2">
        <w:rPr>
          <w:rFonts w:ascii="Cambria" w:hAnsi="Cambria" w:cs="Cambria"/>
          <w:b/>
          <w:bCs/>
          <w:iCs/>
          <w:sz w:val="96"/>
          <w:szCs w:val="96"/>
          <w:lang w:val="en-US"/>
        </w:rPr>
        <w:t>2</w:t>
      </w:r>
      <w:r w:rsidR="00495B36">
        <w:rPr>
          <w:rFonts w:ascii="Cambria" w:hAnsi="Cambria" w:cs="Cambria"/>
          <w:b/>
          <w:bCs/>
          <w:iCs/>
          <w:sz w:val="96"/>
          <w:szCs w:val="96"/>
          <w:lang w:val="en-US"/>
        </w:rPr>
        <w:t>/</w:t>
      </w:r>
      <w:r w:rsidR="00CD58CA">
        <w:rPr>
          <w:rFonts w:ascii="Cambria" w:hAnsi="Cambria" w:cs="Cambria"/>
          <w:b/>
          <w:bCs/>
          <w:iCs/>
          <w:sz w:val="96"/>
          <w:szCs w:val="96"/>
          <w:lang w:val="en-US"/>
        </w:rPr>
        <w:t>201</w:t>
      </w:r>
      <w:r w:rsidR="007215BC">
        <w:rPr>
          <w:rFonts w:ascii="Cambria" w:hAnsi="Cambria" w:cs="Cambria"/>
          <w:b/>
          <w:bCs/>
          <w:iCs/>
          <w:sz w:val="96"/>
          <w:szCs w:val="96"/>
          <w:lang w:val="en-US"/>
        </w:rPr>
        <w:t>9</w:t>
      </w:r>
    </w:p>
    <w:p w:rsidR="00FB727A" w:rsidRDefault="00FB727A" w:rsidP="006E211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iCs/>
          <w:lang w:val="en-US"/>
        </w:rPr>
      </w:pPr>
    </w:p>
    <w:p w:rsidR="006E211C" w:rsidRDefault="006E211C" w:rsidP="006E211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iCs/>
          <w:lang w:val="en-US"/>
        </w:rPr>
      </w:pPr>
      <w:r w:rsidRPr="00992F89">
        <w:rPr>
          <w:rFonts w:ascii="Tahoma" w:hAnsi="Tahoma" w:cs="Tahoma"/>
          <w:b/>
          <w:bCs/>
          <w:iCs/>
          <w:lang w:val="en-US"/>
        </w:rPr>
        <w:t xml:space="preserve">Na </w:t>
      </w:r>
      <w:r w:rsidR="0077280D">
        <w:rPr>
          <w:rFonts w:ascii="Tahoma" w:hAnsi="Tahoma" w:cs="Tahoma"/>
          <w:b/>
          <w:bCs/>
          <w:iCs/>
          <w:lang w:val="en-US"/>
        </w:rPr>
        <w:t xml:space="preserve">společné </w:t>
      </w:r>
      <w:r w:rsidRPr="00992F89">
        <w:rPr>
          <w:rFonts w:ascii="Tahoma" w:hAnsi="Tahoma" w:cs="Tahoma"/>
          <w:b/>
          <w:bCs/>
          <w:iCs/>
          <w:lang w:val="en-US"/>
        </w:rPr>
        <w:t>schůzi výboru</w:t>
      </w:r>
      <w:r w:rsidR="00204D48">
        <w:rPr>
          <w:rFonts w:ascii="Tahoma" w:hAnsi="Tahoma" w:cs="Tahoma"/>
          <w:b/>
          <w:bCs/>
          <w:iCs/>
          <w:lang w:val="en-US"/>
        </w:rPr>
        <w:t xml:space="preserve"> (V)</w:t>
      </w:r>
      <w:r w:rsidR="000705E9">
        <w:rPr>
          <w:rFonts w:ascii="Tahoma" w:hAnsi="Tahoma" w:cs="Tahoma"/>
          <w:b/>
          <w:bCs/>
          <w:iCs/>
          <w:lang w:val="en-US"/>
        </w:rPr>
        <w:t xml:space="preserve"> </w:t>
      </w:r>
      <w:r w:rsidRPr="00992F89">
        <w:rPr>
          <w:rFonts w:ascii="Tahoma" w:hAnsi="Tahoma" w:cs="Tahoma"/>
          <w:b/>
          <w:bCs/>
          <w:iCs/>
          <w:lang w:val="en-US"/>
        </w:rPr>
        <w:t xml:space="preserve"> </w:t>
      </w:r>
      <w:r w:rsidR="00F274F7" w:rsidRPr="00992F89">
        <w:rPr>
          <w:rFonts w:ascii="Tahoma" w:hAnsi="Tahoma" w:cs="Tahoma"/>
          <w:b/>
          <w:bCs/>
          <w:iCs/>
          <w:lang w:val="en-US"/>
        </w:rPr>
        <w:t xml:space="preserve">a </w:t>
      </w:r>
      <w:r w:rsidR="00F274F7">
        <w:rPr>
          <w:rFonts w:ascii="Tahoma" w:hAnsi="Tahoma" w:cs="Tahoma"/>
          <w:b/>
          <w:bCs/>
          <w:iCs/>
          <w:lang w:val="en-US"/>
        </w:rPr>
        <w:t>revizní</w:t>
      </w:r>
      <w:r w:rsidR="00F274F7" w:rsidRPr="00992F89">
        <w:rPr>
          <w:rFonts w:ascii="Tahoma" w:hAnsi="Tahoma" w:cs="Tahoma"/>
          <w:b/>
          <w:bCs/>
          <w:iCs/>
          <w:lang w:val="en-US"/>
        </w:rPr>
        <w:t xml:space="preserve"> komise</w:t>
      </w:r>
      <w:r w:rsidR="00F274F7">
        <w:rPr>
          <w:rFonts w:ascii="Tahoma" w:hAnsi="Tahoma" w:cs="Tahoma"/>
          <w:b/>
          <w:bCs/>
          <w:iCs/>
          <w:lang w:val="en-US"/>
        </w:rPr>
        <w:t xml:space="preserve"> (RK)</w:t>
      </w:r>
      <w:r w:rsidR="00F274F7" w:rsidRPr="00992F89">
        <w:rPr>
          <w:rFonts w:ascii="Tahoma" w:hAnsi="Tahoma" w:cs="Tahoma"/>
          <w:b/>
          <w:bCs/>
          <w:iCs/>
          <w:lang w:val="en-US"/>
        </w:rPr>
        <w:t xml:space="preserve">  </w:t>
      </w:r>
      <w:r w:rsidRPr="00992F89">
        <w:rPr>
          <w:rFonts w:ascii="Tahoma" w:hAnsi="Tahoma" w:cs="Tahoma"/>
          <w:b/>
          <w:bCs/>
          <w:iCs/>
        </w:rPr>
        <w:t xml:space="preserve">Autoklubu Prostějov </w:t>
      </w:r>
      <w:r w:rsidR="00CC563B">
        <w:rPr>
          <w:rFonts w:ascii="Tahoma" w:hAnsi="Tahoma" w:cs="Tahoma"/>
          <w:b/>
          <w:bCs/>
          <w:iCs/>
        </w:rPr>
        <w:t>z</w:t>
      </w:r>
      <w:r w:rsidRPr="00992F89">
        <w:rPr>
          <w:rFonts w:ascii="Tahoma" w:hAnsi="Tahoma" w:cs="Tahoma"/>
          <w:b/>
          <w:bCs/>
          <w:iCs/>
        </w:rPr>
        <w:t>.s.</w:t>
      </w:r>
      <w:r w:rsidR="0065102C">
        <w:rPr>
          <w:rFonts w:ascii="Tahoma" w:hAnsi="Tahoma" w:cs="Tahoma"/>
          <w:b/>
          <w:bCs/>
          <w:iCs/>
        </w:rPr>
        <w:t>(</w:t>
      </w:r>
      <w:r w:rsidR="00CD58CA">
        <w:rPr>
          <w:rFonts w:ascii="Tahoma" w:hAnsi="Tahoma" w:cs="Tahoma"/>
          <w:b/>
          <w:bCs/>
          <w:iCs/>
        </w:rPr>
        <w:t>AKP)</w:t>
      </w:r>
      <w:r w:rsidRPr="00992F89">
        <w:rPr>
          <w:rFonts w:ascii="Tahoma" w:hAnsi="Tahoma" w:cs="Tahoma"/>
          <w:b/>
          <w:bCs/>
          <w:iCs/>
        </w:rPr>
        <w:t xml:space="preserve">, </w:t>
      </w:r>
      <w:r w:rsidRPr="00992F89">
        <w:rPr>
          <w:rFonts w:ascii="Tahoma" w:hAnsi="Tahoma" w:cs="Tahoma"/>
          <w:b/>
          <w:bCs/>
          <w:iCs/>
          <w:lang w:val="en-US"/>
        </w:rPr>
        <w:t xml:space="preserve">konané dne </w:t>
      </w:r>
      <w:r w:rsidR="007215BC">
        <w:rPr>
          <w:rFonts w:ascii="Tahoma" w:hAnsi="Tahoma" w:cs="Tahoma"/>
          <w:b/>
          <w:bCs/>
          <w:iCs/>
          <w:lang w:val="en-US"/>
        </w:rPr>
        <w:t>1</w:t>
      </w:r>
      <w:r w:rsidR="000A03F2">
        <w:rPr>
          <w:rFonts w:ascii="Tahoma" w:hAnsi="Tahoma" w:cs="Tahoma"/>
          <w:b/>
          <w:bCs/>
          <w:iCs/>
          <w:lang w:val="en-US"/>
        </w:rPr>
        <w:t>2</w:t>
      </w:r>
      <w:r w:rsidR="00EA320F">
        <w:rPr>
          <w:rFonts w:ascii="Tahoma" w:hAnsi="Tahoma" w:cs="Tahoma"/>
          <w:b/>
          <w:bCs/>
          <w:iCs/>
          <w:lang w:val="en-US"/>
        </w:rPr>
        <w:t>.</w:t>
      </w:r>
      <w:r w:rsidR="000A03F2">
        <w:rPr>
          <w:rFonts w:ascii="Tahoma" w:hAnsi="Tahoma" w:cs="Tahoma"/>
          <w:b/>
          <w:bCs/>
          <w:iCs/>
          <w:lang w:val="en-US"/>
        </w:rPr>
        <w:t>2</w:t>
      </w:r>
      <w:r w:rsidR="00EA320F">
        <w:rPr>
          <w:rFonts w:ascii="Tahoma" w:hAnsi="Tahoma" w:cs="Tahoma"/>
          <w:b/>
          <w:bCs/>
          <w:iCs/>
          <w:lang w:val="en-US"/>
        </w:rPr>
        <w:t>.2</w:t>
      </w:r>
      <w:r w:rsidR="00254376">
        <w:rPr>
          <w:rFonts w:ascii="Tahoma" w:hAnsi="Tahoma" w:cs="Tahoma"/>
          <w:b/>
          <w:bCs/>
          <w:iCs/>
          <w:lang w:val="en-US"/>
        </w:rPr>
        <w:t>01</w:t>
      </w:r>
      <w:r w:rsidR="007215BC">
        <w:rPr>
          <w:rFonts w:ascii="Tahoma" w:hAnsi="Tahoma" w:cs="Tahoma"/>
          <w:b/>
          <w:bCs/>
          <w:iCs/>
          <w:lang w:val="en-US"/>
        </w:rPr>
        <w:t>9</w:t>
      </w:r>
      <w:r w:rsidRPr="00992F89">
        <w:rPr>
          <w:rFonts w:ascii="Tahoma" w:hAnsi="Tahoma" w:cs="Tahoma"/>
          <w:b/>
          <w:bCs/>
          <w:iCs/>
          <w:lang w:val="en-US"/>
        </w:rPr>
        <w:t xml:space="preserve"> za účasti </w:t>
      </w:r>
    </w:p>
    <w:p w:rsidR="00495B36" w:rsidRDefault="006E211C" w:rsidP="00495B3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en-US"/>
        </w:rPr>
      </w:pPr>
      <w:r w:rsidRPr="00992F89">
        <w:rPr>
          <w:rFonts w:ascii="Tahoma" w:hAnsi="Tahoma" w:cs="Tahoma"/>
          <w:bCs/>
          <w:i/>
          <w:iCs/>
          <w:u w:val="single"/>
          <w:lang w:val="en-US"/>
        </w:rPr>
        <w:t>členů výboru:</w:t>
      </w:r>
      <w:r w:rsidRPr="00992F89">
        <w:rPr>
          <w:rFonts w:ascii="Tahoma" w:hAnsi="Tahoma" w:cs="Tahoma"/>
          <w:lang w:val="en-US"/>
        </w:rPr>
        <w:t xml:space="preserve">  </w:t>
      </w:r>
      <w:r w:rsidR="001B083D">
        <w:rPr>
          <w:rFonts w:ascii="Tahoma" w:hAnsi="Tahoma" w:cs="Tahoma"/>
          <w:lang w:val="en-US"/>
        </w:rPr>
        <w:t>Mgr.</w:t>
      </w:r>
      <w:r w:rsidR="001D0087">
        <w:rPr>
          <w:rFonts w:ascii="Tahoma" w:hAnsi="Tahoma" w:cs="Tahoma"/>
          <w:lang w:val="en-US"/>
        </w:rPr>
        <w:t xml:space="preserve"> </w:t>
      </w:r>
      <w:r w:rsidR="001B083D">
        <w:rPr>
          <w:rFonts w:ascii="Tahoma" w:hAnsi="Tahoma" w:cs="Tahoma"/>
          <w:lang w:val="en-US"/>
        </w:rPr>
        <w:t xml:space="preserve">Popelka, </w:t>
      </w:r>
      <w:r w:rsidR="00F6768F" w:rsidRPr="00F6768F">
        <w:rPr>
          <w:rFonts w:ascii="Tahoma" w:hAnsi="Tahoma" w:cs="Tahoma"/>
          <w:lang w:val="en-US"/>
        </w:rPr>
        <w:t>Ing. Kopecký MBA,</w:t>
      </w:r>
      <w:r>
        <w:rPr>
          <w:rFonts w:ascii="Tahoma" w:hAnsi="Tahoma" w:cs="Tahoma"/>
          <w:lang w:val="en-US"/>
        </w:rPr>
        <w:t xml:space="preserve"> </w:t>
      </w:r>
      <w:r w:rsidR="00FD2835">
        <w:rPr>
          <w:rFonts w:ascii="Tahoma" w:hAnsi="Tahoma" w:cs="Tahoma"/>
          <w:lang w:val="en-US"/>
        </w:rPr>
        <w:t>Ing.</w:t>
      </w:r>
      <w:r w:rsidR="001D0087">
        <w:rPr>
          <w:rFonts w:ascii="Tahoma" w:hAnsi="Tahoma" w:cs="Tahoma"/>
          <w:lang w:val="en-US"/>
        </w:rPr>
        <w:t xml:space="preserve"> </w:t>
      </w:r>
      <w:r w:rsidR="00FD2835">
        <w:rPr>
          <w:rFonts w:ascii="Tahoma" w:hAnsi="Tahoma" w:cs="Tahoma"/>
          <w:lang w:val="en-US"/>
        </w:rPr>
        <w:t xml:space="preserve">Kaštil , </w:t>
      </w:r>
      <w:r>
        <w:rPr>
          <w:rFonts w:ascii="Tahoma" w:hAnsi="Tahoma" w:cs="Tahoma"/>
          <w:lang w:val="en-US"/>
        </w:rPr>
        <w:t>Ing.</w:t>
      </w:r>
      <w:r w:rsidR="001D0087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Ulvr,</w:t>
      </w:r>
      <w:r w:rsidRPr="00992F89">
        <w:rPr>
          <w:rFonts w:ascii="Tahoma" w:hAnsi="Tahoma" w:cs="Tahoma"/>
          <w:lang w:val="en-US"/>
        </w:rPr>
        <w:t xml:space="preserve"> p. Malina, </w:t>
      </w:r>
      <w:r w:rsidR="00FD2835">
        <w:rPr>
          <w:rFonts w:ascii="Tahoma" w:hAnsi="Tahoma" w:cs="Tahoma"/>
          <w:bCs/>
          <w:lang w:val="en-US"/>
        </w:rPr>
        <w:t>Mgr.</w:t>
      </w:r>
      <w:r w:rsidR="001D0087">
        <w:rPr>
          <w:rFonts w:ascii="Tahoma" w:hAnsi="Tahoma" w:cs="Tahoma"/>
          <w:bCs/>
          <w:lang w:val="en-US"/>
        </w:rPr>
        <w:t xml:space="preserve"> </w:t>
      </w:r>
      <w:r w:rsidR="00FD2835">
        <w:rPr>
          <w:rFonts w:ascii="Tahoma" w:hAnsi="Tahoma" w:cs="Tahoma"/>
          <w:bCs/>
          <w:lang w:val="en-US"/>
        </w:rPr>
        <w:t>Přikryl,</w:t>
      </w:r>
    </w:p>
    <w:p w:rsidR="006E211C" w:rsidRPr="00992F89" w:rsidRDefault="000A03F2" w:rsidP="00495B36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ahoma" w:hAnsi="Tahoma" w:cs="Tahoma"/>
          <w:lang w:val="en-US"/>
        </w:rPr>
      </w:pPr>
      <w:r>
        <w:rPr>
          <w:rFonts w:ascii="Tahoma" w:hAnsi="Tahoma" w:cs="Tahoma"/>
          <w:bCs/>
          <w:lang w:val="en-US"/>
        </w:rPr>
        <w:t xml:space="preserve"> </w:t>
      </w:r>
      <w:r w:rsidR="001B083D">
        <w:rPr>
          <w:rFonts w:ascii="Tahoma" w:hAnsi="Tahoma" w:cs="Tahoma"/>
          <w:bCs/>
          <w:lang w:val="en-US"/>
        </w:rPr>
        <w:t>Ing.</w:t>
      </w:r>
      <w:r w:rsidR="001D0087">
        <w:rPr>
          <w:rFonts w:ascii="Tahoma" w:hAnsi="Tahoma" w:cs="Tahoma"/>
          <w:bCs/>
          <w:lang w:val="en-US"/>
        </w:rPr>
        <w:t xml:space="preserve"> </w:t>
      </w:r>
      <w:r w:rsidR="001B083D">
        <w:rPr>
          <w:rFonts w:ascii="Tahoma" w:hAnsi="Tahoma" w:cs="Tahoma"/>
          <w:bCs/>
          <w:lang w:val="en-US"/>
        </w:rPr>
        <w:t>Šimek</w:t>
      </w:r>
      <w:r w:rsidR="007215BC">
        <w:rPr>
          <w:rFonts w:ascii="Tahoma" w:hAnsi="Tahoma" w:cs="Tahoma"/>
          <w:bCs/>
          <w:lang w:val="en-US"/>
        </w:rPr>
        <w:t>,</w:t>
      </w:r>
      <w:r>
        <w:rPr>
          <w:rFonts w:ascii="Tahoma" w:hAnsi="Tahoma" w:cs="Tahoma"/>
          <w:bCs/>
          <w:lang w:val="en-US"/>
        </w:rPr>
        <w:t xml:space="preserve"> Ing.</w:t>
      </w:r>
      <w:r w:rsidR="001D0087">
        <w:rPr>
          <w:rFonts w:ascii="Tahoma" w:hAnsi="Tahoma" w:cs="Tahoma"/>
          <w:bCs/>
          <w:lang w:val="en-US"/>
        </w:rPr>
        <w:t xml:space="preserve"> </w:t>
      </w:r>
      <w:r>
        <w:rPr>
          <w:rFonts w:ascii="Tahoma" w:hAnsi="Tahoma" w:cs="Tahoma"/>
          <w:bCs/>
          <w:lang w:val="en-US"/>
        </w:rPr>
        <w:t>Zachar</w:t>
      </w:r>
    </w:p>
    <w:p w:rsidR="00CD58CA" w:rsidRDefault="006E211C" w:rsidP="006E211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en-US"/>
        </w:rPr>
      </w:pPr>
      <w:r w:rsidRPr="00992F89">
        <w:rPr>
          <w:rFonts w:ascii="Tahoma" w:hAnsi="Tahoma" w:cs="Tahoma"/>
          <w:i/>
          <w:u w:val="single"/>
          <w:lang w:val="en-US"/>
        </w:rPr>
        <w:t>Členů kontrolní komise</w:t>
      </w:r>
      <w:r w:rsidRPr="00992F89">
        <w:rPr>
          <w:rFonts w:ascii="Tahoma" w:hAnsi="Tahoma" w:cs="Tahoma"/>
          <w:i/>
          <w:lang w:val="en-US"/>
        </w:rPr>
        <w:t>:</w:t>
      </w:r>
      <w:r w:rsidR="00F6768F">
        <w:rPr>
          <w:rFonts w:ascii="Tahoma" w:hAnsi="Tahoma" w:cs="Tahoma"/>
          <w:lang w:val="en-US"/>
        </w:rPr>
        <w:t xml:space="preserve">, </w:t>
      </w:r>
      <w:r w:rsidR="00F96E2A" w:rsidRPr="00992F89">
        <w:rPr>
          <w:rFonts w:ascii="Tahoma" w:hAnsi="Tahoma" w:cs="Tahoma"/>
          <w:lang w:val="en-US"/>
        </w:rPr>
        <w:t>Ing. Růžička</w:t>
      </w:r>
      <w:r w:rsidR="00F96E2A">
        <w:rPr>
          <w:rFonts w:ascii="Tahoma" w:hAnsi="Tahoma" w:cs="Tahoma"/>
          <w:lang w:val="en-US"/>
        </w:rPr>
        <w:t xml:space="preserve">, </w:t>
      </w:r>
      <w:r w:rsidR="00F6768F">
        <w:rPr>
          <w:rFonts w:ascii="Tahoma" w:hAnsi="Tahoma" w:cs="Tahoma"/>
          <w:lang w:val="en-US"/>
        </w:rPr>
        <w:t>p.</w:t>
      </w:r>
      <w:r w:rsidR="001D0087">
        <w:rPr>
          <w:rFonts w:ascii="Tahoma" w:hAnsi="Tahoma" w:cs="Tahoma"/>
          <w:lang w:val="en-US"/>
        </w:rPr>
        <w:t xml:space="preserve"> </w:t>
      </w:r>
      <w:r w:rsidR="00F6768F">
        <w:rPr>
          <w:rFonts w:ascii="Tahoma" w:hAnsi="Tahoma" w:cs="Tahoma"/>
          <w:lang w:val="en-US"/>
        </w:rPr>
        <w:t>Ociepka</w:t>
      </w:r>
      <w:r w:rsidR="00EA320F">
        <w:rPr>
          <w:rFonts w:ascii="Tahoma" w:hAnsi="Tahoma" w:cs="Tahoma"/>
          <w:lang w:val="en-US"/>
        </w:rPr>
        <w:t xml:space="preserve">, </w:t>
      </w:r>
      <w:r w:rsidR="007215BC">
        <w:rPr>
          <w:rFonts w:ascii="Tahoma" w:hAnsi="Tahoma" w:cs="Tahoma"/>
          <w:lang w:val="en-US"/>
        </w:rPr>
        <w:t>Ing.</w:t>
      </w:r>
      <w:r w:rsidR="001D0087">
        <w:rPr>
          <w:rFonts w:ascii="Tahoma" w:hAnsi="Tahoma" w:cs="Tahoma"/>
          <w:lang w:val="en-US"/>
        </w:rPr>
        <w:t xml:space="preserve"> </w:t>
      </w:r>
      <w:r w:rsidR="007215BC">
        <w:rPr>
          <w:rFonts w:ascii="Tahoma" w:hAnsi="Tahoma" w:cs="Tahoma"/>
          <w:lang w:val="en-US"/>
        </w:rPr>
        <w:t>Mayer</w:t>
      </w:r>
      <w:r w:rsidR="00870CBE">
        <w:rPr>
          <w:rFonts w:ascii="Tahoma" w:hAnsi="Tahoma" w:cs="Tahoma"/>
          <w:lang w:val="en-US"/>
        </w:rPr>
        <w:t>,</w:t>
      </w:r>
    </w:p>
    <w:p w:rsidR="006E211C" w:rsidRPr="00992F89" w:rsidRDefault="00CD58CA" w:rsidP="006E211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en-US"/>
        </w:rPr>
      </w:pPr>
      <w:r w:rsidRPr="00CD58CA">
        <w:rPr>
          <w:rFonts w:ascii="Tahoma" w:hAnsi="Tahoma" w:cs="Tahoma"/>
          <w:i/>
          <w:u w:val="single"/>
          <w:lang w:val="en-US"/>
        </w:rPr>
        <w:t>Nepřítomen</w:t>
      </w:r>
      <w:r w:rsidR="00F96E2A">
        <w:rPr>
          <w:rFonts w:ascii="Tahoma" w:hAnsi="Tahoma" w:cs="Tahoma"/>
          <w:i/>
          <w:u w:val="single"/>
          <w:lang w:val="en-US"/>
        </w:rPr>
        <w:t>-omluven</w:t>
      </w:r>
      <w:r w:rsidRPr="00CD58CA">
        <w:rPr>
          <w:rFonts w:ascii="Tahoma" w:hAnsi="Tahoma" w:cs="Tahoma"/>
          <w:i/>
          <w:u w:val="single"/>
          <w:lang w:val="en-US"/>
        </w:rPr>
        <w:t>:</w:t>
      </w:r>
      <w:r>
        <w:rPr>
          <w:rFonts w:ascii="Tahoma" w:hAnsi="Tahoma" w:cs="Tahoma"/>
          <w:lang w:val="en-US"/>
        </w:rPr>
        <w:t xml:space="preserve">  </w:t>
      </w:r>
      <w:r w:rsidR="007215BC">
        <w:rPr>
          <w:rFonts w:ascii="Tahoma" w:hAnsi="Tahoma" w:cs="Tahoma"/>
          <w:lang w:val="en-US"/>
        </w:rPr>
        <w:t>--</w:t>
      </w:r>
      <w:r w:rsidR="000A03F2" w:rsidRPr="000A03F2">
        <w:rPr>
          <w:rFonts w:ascii="Tahoma" w:hAnsi="Tahoma" w:cs="Tahoma"/>
          <w:lang w:val="en-US"/>
        </w:rPr>
        <w:t xml:space="preserve"> </w:t>
      </w:r>
      <w:r w:rsidR="000A03F2" w:rsidRPr="00992F89">
        <w:rPr>
          <w:rFonts w:ascii="Tahoma" w:hAnsi="Tahoma" w:cs="Tahoma"/>
          <w:lang w:val="en-US"/>
        </w:rPr>
        <w:t>Dr.</w:t>
      </w:r>
      <w:r w:rsidR="001D0087">
        <w:rPr>
          <w:rFonts w:ascii="Tahoma" w:hAnsi="Tahoma" w:cs="Tahoma"/>
          <w:lang w:val="en-US"/>
        </w:rPr>
        <w:t xml:space="preserve"> </w:t>
      </w:r>
      <w:r w:rsidR="000A03F2" w:rsidRPr="00992F89">
        <w:rPr>
          <w:rFonts w:ascii="Tahoma" w:hAnsi="Tahoma" w:cs="Tahoma"/>
          <w:lang w:val="en-US"/>
        </w:rPr>
        <w:t>Jarka</w:t>
      </w:r>
      <w:r w:rsidR="000A03F2">
        <w:rPr>
          <w:rFonts w:ascii="Tahoma" w:hAnsi="Tahoma" w:cs="Tahoma"/>
          <w:lang w:val="en-US"/>
        </w:rPr>
        <w:t>,</w:t>
      </w:r>
    </w:p>
    <w:p w:rsidR="006E211C" w:rsidRPr="00992F89" w:rsidRDefault="00870CBE" w:rsidP="006E211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i/>
          <w:u w:val="single"/>
          <w:lang w:val="en-US"/>
        </w:rPr>
        <w:t>Hostů</w:t>
      </w:r>
      <w:r w:rsidR="006E211C" w:rsidRPr="00992F89">
        <w:rPr>
          <w:rFonts w:ascii="Tahoma" w:hAnsi="Tahoma" w:cs="Tahoma"/>
          <w:i/>
          <w:u w:val="single"/>
          <w:lang w:val="en-US"/>
        </w:rPr>
        <w:t>:</w:t>
      </w:r>
      <w:r w:rsidR="006E211C" w:rsidRPr="00992F89">
        <w:rPr>
          <w:rFonts w:ascii="Tahoma" w:hAnsi="Tahoma" w:cs="Tahoma"/>
          <w:b/>
          <w:lang w:val="en-US"/>
        </w:rPr>
        <w:t xml:space="preserve"> </w:t>
      </w:r>
      <w:r w:rsidR="006E211C" w:rsidRPr="00992F89">
        <w:rPr>
          <w:rFonts w:ascii="Tahoma" w:hAnsi="Tahoma" w:cs="Tahoma"/>
          <w:lang w:val="en-US"/>
        </w:rPr>
        <w:t>p. Kopecký</w:t>
      </w:r>
      <w:r w:rsidR="00CD58CA">
        <w:rPr>
          <w:rFonts w:ascii="Tahoma" w:hAnsi="Tahoma" w:cs="Tahoma"/>
          <w:lang w:val="en-US"/>
        </w:rPr>
        <w:t xml:space="preserve"> V.</w:t>
      </w:r>
      <w:r w:rsidR="00F96E2A">
        <w:rPr>
          <w:rFonts w:ascii="Tahoma" w:hAnsi="Tahoma" w:cs="Tahoma"/>
          <w:lang w:val="en-US"/>
        </w:rPr>
        <w:t xml:space="preserve">- </w:t>
      </w:r>
      <w:r w:rsidR="006E211C" w:rsidRPr="00992F89">
        <w:rPr>
          <w:rFonts w:ascii="Tahoma" w:hAnsi="Tahoma" w:cs="Tahoma"/>
          <w:lang w:val="en-US"/>
        </w:rPr>
        <w:t xml:space="preserve">jednatel AKP,   </w:t>
      </w:r>
    </w:p>
    <w:p w:rsidR="005610EF" w:rsidRDefault="005610EF" w:rsidP="006E21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</w:rPr>
      </w:pPr>
    </w:p>
    <w:p w:rsidR="006E211C" w:rsidRDefault="006E211C" w:rsidP="006E21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</w:rPr>
      </w:pPr>
      <w:r w:rsidRPr="00992F89">
        <w:rPr>
          <w:rFonts w:ascii="Tahoma" w:hAnsi="Tahoma" w:cs="Tahoma"/>
          <w:b/>
          <w:bCs/>
          <w:iCs/>
        </w:rPr>
        <w:t>se výbor zabýval:</w:t>
      </w:r>
    </w:p>
    <w:p w:rsidR="002C1052" w:rsidRDefault="002C1052" w:rsidP="006E21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</w:rPr>
      </w:pPr>
    </w:p>
    <w:p w:rsidR="009E58AA" w:rsidRPr="009E58AA" w:rsidRDefault="009321D7" w:rsidP="009321D7">
      <w:pPr>
        <w:pStyle w:val="Standard"/>
        <w:numPr>
          <w:ilvl w:val="0"/>
          <w:numId w:val="24"/>
        </w:numPr>
        <w:ind w:left="284" w:hanging="284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 xml:space="preserve"> </w:t>
      </w:r>
      <w:r w:rsidR="00BB2388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 xml:space="preserve"> </w:t>
      </w:r>
      <w:r w:rsidR="00AA15C6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 xml:space="preserve">Zpráva </w:t>
      </w:r>
      <w:r w:rsidR="009E58AA" w:rsidRPr="009E58AA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jednatele AKP za uplynulé období od poslední schůze V+RK:</w:t>
      </w:r>
    </w:p>
    <w:p w:rsidR="000A03F2" w:rsidRPr="000A03F2" w:rsidRDefault="007215BC" w:rsidP="000A03F2">
      <w:pPr>
        <w:pStyle w:val="Standard"/>
        <w:numPr>
          <w:ilvl w:val="0"/>
          <w:numId w:val="12"/>
        </w:numPr>
        <w:rPr>
          <w:rFonts w:ascii="Cambria" w:hAnsi="Cambria" w:cs="Cambria"/>
          <w:sz w:val="26"/>
          <w:szCs w:val="26"/>
        </w:rPr>
      </w:pPr>
      <w:r w:rsidRPr="000A03F2">
        <w:rPr>
          <w:rFonts w:ascii="Cambria" w:hAnsi="Cambria" w:cs="Cambria"/>
          <w:sz w:val="26"/>
          <w:szCs w:val="26"/>
        </w:rPr>
        <w:t xml:space="preserve">o </w:t>
      </w:r>
      <w:r w:rsidR="000A03F2" w:rsidRPr="000A03F2">
        <w:rPr>
          <w:rFonts w:ascii="Cambria" w:hAnsi="Cambria" w:cs="Cambria"/>
          <w:sz w:val="26"/>
          <w:szCs w:val="26"/>
        </w:rPr>
        <w:t>členství požádal</w:t>
      </w:r>
      <w:r w:rsidR="003A2D8D">
        <w:rPr>
          <w:rFonts w:ascii="Cambria" w:hAnsi="Cambria" w:cs="Cambria"/>
          <w:sz w:val="26"/>
          <w:szCs w:val="26"/>
        </w:rPr>
        <w:t>o</w:t>
      </w:r>
      <w:r w:rsidR="000A03F2" w:rsidRPr="000A03F2">
        <w:rPr>
          <w:rFonts w:ascii="Cambria" w:hAnsi="Cambria" w:cs="Cambria"/>
          <w:sz w:val="26"/>
          <w:szCs w:val="26"/>
        </w:rPr>
        <w:t xml:space="preserve"> 5 žadatelů,</w:t>
      </w:r>
    </w:p>
    <w:p w:rsidR="000A03F2" w:rsidRDefault="000A03F2" w:rsidP="000A03F2">
      <w:pPr>
        <w:pStyle w:val="Standard"/>
        <w:numPr>
          <w:ilvl w:val="0"/>
          <w:numId w:val="12"/>
        </w:num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nájmy a pronájmy za leden 2019 byly uhrazeny,</w:t>
      </w:r>
    </w:p>
    <w:p w:rsidR="000A03F2" w:rsidRDefault="000A03F2" w:rsidP="000A03F2">
      <w:pPr>
        <w:pStyle w:val="Standard"/>
        <w:numPr>
          <w:ilvl w:val="0"/>
          <w:numId w:val="12"/>
        </w:num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nejsou volné garážové boxy;  přiděleny 4 boxy, 18 členů čeká v</w:t>
      </w:r>
      <w:r w:rsidR="003A2D8D">
        <w:rPr>
          <w:rFonts w:ascii="Cambria" w:hAnsi="Cambria" w:cs="Cambria"/>
          <w:sz w:val="26"/>
          <w:szCs w:val="26"/>
        </w:rPr>
        <w:t> </w:t>
      </w:r>
      <w:r>
        <w:rPr>
          <w:rFonts w:ascii="Cambria" w:hAnsi="Cambria" w:cs="Cambria"/>
          <w:sz w:val="26"/>
          <w:szCs w:val="26"/>
        </w:rPr>
        <w:t>pořadníku</w:t>
      </w:r>
      <w:r w:rsidR="003A2D8D">
        <w:rPr>
          <w:rFonts w:ascii="Cambria" w:hAnsi="Cambria" w:cs="Cambria"/>
          <w:sz w:val="26"/>
          <w:szCs w:val="26"/>
        </w:rPr>
        <w:t>,</w:t>
      </w:r>
    </w:p>
    <w:p w:rsidR="000A03F2" w:rsidRDefault="000A03F2" w:rsidP="000A03F2">
      <w:pPr>
        <w:pStyle w:val="Standard"/>
        <w:numPr>
          <w:ilvl w:val="0"/>
          <w:numId w:val="12"/>
        </w:num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nejsou volná garážová stání za myčkou, v pořadníku je 9 zájemců,</w:t>
      </w:r>
    </w:p>
    <w:p w:rsidR="000A03F2" w:rsidRDefault="000A03F2" w:rsidP="000A03F2">
      <w:pPr>
        <w:pStyle w:val="Standard"/>
        <w:numPr>
          <w:ilvl w:val="0"/>
          <w:numId w:val="12"/>
        </w:num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měsíční kontroly garážování vozidel, tato se uskutečnila v lednu 2019;</w:t>
      </w:r>
    </w:p>
    <w:p w:rsidR="000A03F2" w:rsidRDefault="000A03F2" w:rsidP="000A03F2">
      <w:pPr>
        <w:pStyle w:val="Standard"/>
        <w:ind w:right="-30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</w:t>
      </w:r>
      <w:r>
        <w:rPr>
          <w:rFonts w:ascii="Cambria" w:hAnsi="Cambria" w:cs="Cambria"/>
          <w:sz w:val="26"/>
          <w:szCs w:val="26"/>
        </w:rPr>
        <w:tab/>
        <w:t>zjištěny 3  závady</w:t>
      </w:r>
      <w:r w:rsidR="003A2D8D">
        <w:rPr>
          <w:rFonts w:ascii="Cambria" w:hAnsi="Cambria" w:cs="Cambria"/>
          <w:sz w:val="26"/>
          <w:szCs w:val="26"/>
        </w:rPr>
        <w:t xml:space="preserve">: </w:t>
      </w:r>
      <w:r>
        <w:rPr>
          <w:rFonts w:ascii="Cambria" w:hAnsi="Cambria" w:cs="Cambria"/>
          <w:sz w:val="26"/>
          <w:szCs w:val="26"/>
        </w:rPr>
        <w:t xml:space="preserve"> (boxy č. 278  pí Jordová, č. 218 p. Kořínek, </w:t>
      </w:r>
      <w:r w:rsidR="003A2D8D">
        <w:rPr>
          <w:rFonts w:ascii="Cambria" w:hAnsi="Cambria" w:cs="Cambria"/>
          <w:sz w:val="26"/>
          <w:szCs w:val="26"/>
        </w:rPr>
        <w:t>č. 251 p. Mach ),</w:t>
      </w:r>
      <w:r>
        <w:rPr>
          <w:rFonts w:ascii="Cambria" w:hAnsi="Cambria" w:cs="Cambria"/>
          <w:sz w:val="26"/>
          <w:szCs w:val="26"/>
        </w:rPr>
        <w:t xml:space="preserve">     </w:t>
      </w:r>
    </w:p>
    <w:p w:rsidR="000A03F2" w:rsidRDefault="000A03F2" w:rsidP="000A03F2">
      <w:pPr>
        <w:pStyle w:val="Standard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</w:t>
      </w:r>
      <w:r>
        <w:rPr>
          <w:rFonts w:ascii="Cambria" w:hAnsi="Cambria" w:cs="Cambria"/>
          <w:sz w:val="26"/>
          <w:szCs w:val="26"/>
        </w:rPr>
        <w:tab/>
        <w:t xml:space="preserve">odstranění řešeno jednatelem s garážníky, </w:t>
      </w:r>
    </w:p>
    <w:p w:rsidR="000A03F2" w:rsidRDefault="000A03F2" w:rsidP="000A03F2">
      <w:pPr>
        <w:pStyle w:val="Standard"/>
        <w:numPr>
          <w:ilvl w:val="0"/>
          <w:numId w:val="12"/>
        </w:num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závady na čerpadle vody myčky AKP</w:t>
      </w:r>
      <w:r w:rsidR="003A2D8D">
        <w:rPr>
          <w:rFonts w:ascii="Cambria" w:hAnsi="Cambria" w:cs="Cambria"/>
          <w:sz w:val="26"/>
          <w:szCs w:val="26"/>
        </w:rPr>
        <w:t>:</w:t>
      </w:r>
      <w:r>
        <w:rPr>
          <w:rFonts w:ascii="Cambria" w:hAnsi="Cambria" w:cs="Cambria"/>
          <w:sz w:val="26"/>
          <w:szCs w:val="26"/>
        </w:rPr>
        <w:t xml:space="preserve"> zjištěno, že čerpadlo je neopravitelné</w:t>
      </w:r>
      <w:r w:rsidR="003A2D8D">
        <w:rPr>
          <w:rFonts w:ascii="Cambria" w:hAnsi="Cambria" w:cs="Cambria"/>
          <w:sz w:val="26"/>
          <w:szCs w:val="26"/>
        </w:rPr>
        <w:t>,</w:t>
      </w:r>
    </w:p>
    <w:p w:rsidR="000A03F2" w:rsidRDefault="000A03F2" w:rsidP="000A03F2">
      <w:pPr>
        <w:pStyle w:val="Standard"/>
        <w:ind w:right="-767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</w:t>
      </w:r>
      <w:r w:rsidR="003A2D8D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>doporučuji jeho vyřazení a montáž nového</w:t>
      </w:r>
      <w:r w:rsidR="003A2D8D">
        <w:rPr>
          <w:rFonts w:ascii="Cambria" w:hAnsi="Cambria" w:cs="Cambria"/>
          <w:sz w:val="26"/>
          <w:szCs w:val="26"/>
        </w:rPr>
        <w:t>,</w:t>
      </w:r>
      <w:r>
        <w:rPr>
          <w:rFonts w:ascii="Cambria" w:hAnsi="Cambria" w:cs="Cambria"/>
          <w:sz w:val="26"/>
          <w:szCs w:val="26"/>
        </w:rPr>
        <w:t xml:space="preserve"> </w:t>
      </w:r>
    </w:p>
    <w:p w:rsidR="000A03F2" w:rsidRDefault="000A03F2" w:rsidP="003A2D8D">
      <w:pPr>
        <w:pStyle w:val="Standard"/>
        <w:numPr>
          <w:ilvl w:val="0"/>
          <w:numId w:val="12"/>
        </w:num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ve věci podružného vodoměru v budově myčky provedl instalatér </w:t>
      </w:r>
      <w:r w:rsidR="003A2D8D">
        <w:rPr>
          <w:rFonts w:ascii="Cambria" w:hAnsi="Cambria" w:cs="Cambria"/>
          <w:sz w:val="26"/>
          <w:szCs w:val="26"/>
        </w:rPr>
        <w:t>jeho výměnu,</w:t>
      </w:r>
    </w:p>
    <w:p w:rsidR="003A2D8D" w:rsidRDefault="000A03F2" w:rsidP="000A03F2">
      <w:pPr>
        <w:pStyle w:val="Standard"/>
        <w:numPr>
          <w:ilvl w:val="0"/>
          <w:numId w:val="12"/>
        </w:numPr>
        <w:ind w:right="-767"/>
        <w:rPr>
          <w:rFonts w:ascii="Cambria" w:hAnsi="Cambria" w:cs="Cambria"/>
          <w:sz w:val="26"/>
          <w:szCs w:val="26"/>
        </w:rPr>
      </w:pPr>
      <w:r w:rsidRPr="003A2D8D">
        <w:rPr>
          <w:rFonts w:ascii="Cambria" w:hAnsi="Cambria" w:cs="Cambria"/>
          <w:sz w:val="26"/>
          <w:szCs w:val="26"/>
        </w:rPr>
        <w:t>svislé</w:t>
      </w:r>
      <w:r w:rsidR="003A2D8D" w:rsidRPr="003A2D8D">
        <w:rPr>
          <w:rFonts w:ascii="Cambria" w:hAnsi="Cambria" w:cs="Cambria"/>
          <w:sz w:val="26"/>
          <w:szCs w:val="26"/>
        </w:rPr>
        <w:t xml:space="preserve"> dopravní</w:t>
      </w:r>
      <w:r w:rsidRPr="003A2D8D">
        <w:rPr>
          <w:rFonts w:ascii="Cambria" w:hAnsi="Cambria" w:cs="Cambria"/>
          <w:sz w:val="26"/>
          <w:szCs w:val="26"/>
        </w:rPr>
        <w:t xml:space="preserve"> značení u vjezdu do garáží na ul. Rumunské</w:t>
      </w:r>
      <w:r w:rsidR="003A2D8D" w:rsidRPr="003A2D8D">
        <w:rPr>
          <w:rFonts w:ascii="Cambria" w:hAnsi="Cambria" w:cs="Cambria"/>
          <w:sz w:val="26"/>
          <w:szCs w:val="26"/>
        </w:rPr>
        <w:t xml:space="preserve">: </w:t>
      </w:r>
      <w:r w:rsidRPr="003A2D8D">
        <w:rPr>
          <w:rFonts w:ascii="Cambria" w:hAnsi="Cambria" w:cs="Cambria"/>
          <w:sz w:val="26"/>
          <w:szCs w:val="26"/>
        </w:rPr>
        <w:t>cena značek</w:t>
      </w:r>
      <w:r w:rsidR="003A2D8D" w:rsidRPr="003A2D8D">
        <w:rPr>
          <w:rFonts w:ascii="Cambria" w:hAnsi="Cambria" w:cs="Cambria"/>
          <w:sz w:val="26"/>
          <w:szCs w:val="26"/>
        </w:rPr>
        <w:t xml:space="preserve"> </w:t>
      </w:r>
      <w:r w:rsidRPr="003A2D8D">
        <w:rPr>
          <w:rFonts w:ascii="Cambria" w:hAnsi="Cambria" w:cs="Cambria"/>
          <w:sz w:val="26"/>
          <w:szCs w:val="26"/>
        </w:rPr>
        <w:t xml:space="preserve">od </w:t>
      </w:r>
    </w:p>
    <w:p w:rsidR="000A03F2" w:rsidRPr="003A2D8D" w:rsidRDefault="000A03F2" w:rsidP="003A2D8D">
      <w:pPr>
        <w:pStyle w:val="Standard"/>
        <w:ind w:left="720" w:right="-767"/>
        <w:rPr>
          <w:rFonts w:ascii="Cambria" w:hAnsi="Cambria" w:cs="Cambria"/>
          <w:sz w:val="26"/>
          <w:szCs w:val="26"/>
        </w:rPr>
      </w:pPr>
      <w:r w:rsidRPr="003A2D8D">
        <w:rPr>
          <w:rFonts w:ascii="Cambria" w:hAnsi="Cambria" w:cs="Cambria"/>
          <w:sz w:val="26"/>
          <w:szCs w:val="26"/>
        </w:rPr>
        <w:t xml:space="preserve">fy Dalsico Kč=5.414,-- a dále nacenila </w:t>
      </w:r>
      <w:r w:rsidR="003A2D8D">
        <w:rPr>
          <w:rFonts w:ascii="Cambria" w:hAnsi="Cambria" w:cs="Cambria"/>
          <w:sz w:val="26"/>
          <w:szCs w:val="26"/>
        </w:rPr>
        <w:t xml:space="preserve">i </w:t>
      </w:r>
      <w:r w:rsidRPr="003A2D8D">
        <w:rPr>
          <w:rFonts w:ascii="Cambria" w:hAnsi="Cambria" w:cs="Cambria"/>
          <w:sz w:val="26"/>
          <w:szCs w:val="26"/>
        </w:rPr>
        <w:t xml:space="preserve">jejich instalaci do prostoru označeného </w:t>
      </w:r>
    </w:p>
    <w:p w:rsidR="003A2D8D" w:rsidRDefault="000A03F2" w:rsidP="000A03F2">
      <w:pPr>
        <w:pStyle w:val="Standard"/>
        <w:ind w:right="-767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</w:t>
      </w:r>
      <w:r w:rsidR="003A2D8D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žlutou vodorovnou značkou zákazu zastavení cit. vjezdu na Kč=6.820,--, </w:t>
      </w:r>
    </w:p>
    <w:p w:rsidR="000A03F2" w:rsidRDefault="000A03F2" w:rsidP="003A2D8D">
      <w:pPr>
        <w:pStyle w:val="Standard"/>
        <w:ind w:right="-767" w:firstLine="709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provedení instalace je závislé na povětrnostních podmínkách</w:t>
      </w:r>
      <w:r w:rsidR="003A2D8D">
        <w:rPr>
          <w:rFonts w:ascii="Cambria" w:hAnsi="Cambria" w:cs="Cambria"/>
          <w:sz w:val="26"/>
          <w:szCs w:val="26"/>
        </w:rPr>
        <w:t>,</w:t>
      </w:r>
    </w:p>
    <w:p w:rsidR="000A03F2" w:rsidRDefault="000A03F2" w:rsidP="003A2D8D">
      <w:pPr>
        <w:pStyle w:val="Standard"/>
        <w:numPr>
          <w:ilvl w:val="0"/>
          <w:numId w:val="12"/>
        </w:num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ve věci pronájmu reklamní plochy 2x1 m na pivní slavnosti v období 03–04/2019</w:t>
      </w:r>
    </w:p>
    <w:p w:rsidR="000A03F2" w:rsidRDefault="000A03F2" w:rsidP="000A03F2">
      <w:pPr>
        <w:pStyle w:val="Standard"/>
        <w:ind w:right="-767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</w:t>
      </w:r>
      <w:r w:rsidR="003A2D8D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>byla s Ing. Petrem Paníčkem uzavřena smlouva</w:t>
      </w:r>
      <w:r w:rsidR="003A2D8D">
        <w:rPr>
          <w:rFonts w:ascii="Cambria" w:hAnsi="Cambria" w:cs="Cambria"/>
          <w:sz w:val="26"/>
          <w:szCs w:val="26"/>
        </w:rPr>
        <w:t>,</w:t>
      </w:r>
    </w:p>
    <w:p w:rsidR="003A2D8D" w:rsidRDefault="000A03F2" w:rsidP="000A03F2">
      <w:pPr>
        <w:pStyle w:val="Standard"/>
        <w:numPr>
          <w:ilvl w:val="0"/>
          <w:numId w:val="12"/>
        </w:numPr>
        <w:ind w:right="-767"/>
        <w:rPr>
          <w:rFonts w:ascii="Cambria" w:hAnsi="Cambria" w:cs="Cambria"/>
          <w:sz w:val="26"/>
          <w:szCs w:val="26"/>
        </w:rPr>
      </w:pPr>
      <w:r w:rsidRPr="003A2D8D">
        <w:rPr>
          <w:rFonts w:ascii="Cambria" w:hAnsi="Cambria" w:cs="Cambria"/>
          <w:sz w:val="26"/>
          <w:szCs w:val="26"/>
        </w:rPr>
        <w:t>zatékání dešťovým svodem do budovy myčky</w:t>
      </w:r>
      <w:r w:rsidR="003A2D8D" w:rsidRPr="003A2D8D">
        <w:rPr>
          <w:rFonts w:ascii="Cambria" w:hAnsi="Cambria" w:cs="Cambria"/>
          <w:sz w:val="26"/>
          <w:szCs w:val="26"/>
        </w:rPr>
        <w:t xml:space="preserve">: </w:t>
      </w:r>
      <w:r w:rsidRPr="003A2D8D">
        <w:rPr>
          <w:rFonts w:ascii="Cambria" w:hAnsi="Cambria" w:cs="Cambria"/>
          <w:sz w:val="26"/>
          <w:szCs w:val="26"/>
        </w:rPr>
        <w:t>instalatér</w:t>
      </w:r>
      <w:r w:rsidR="00BA6700" w:rsidRPr="00BA6700">
        <w:rPr>
          <w:rFonts w:ascii="Cambria" w:hAnsi="Cambria" w:cs="Cambria"/>
          <w:sz w:val="26"/>
          <w:szCs w:val="26"/>
        </w:rPr>
        <w:t xml:space="preserve"> </w:t>
      </w:r>
      <w:r w:rsidR="00BA6700" w:rsidRPr="003A2D8D">
        <w:rPr>
          <w:rFonts w:ascii="Cambria" w:hAnsi="Cambria" w:cs="Cambria"/>
          <w:sz w:val="26"/>
          <w:szCs w:val="26"/>
        </w:rPr>
        <w:t>doporučil</w:t>
      </w:r>
      <w:r w:rsidRPr="003A2D8D">
        <w:rPr>
          <w:rFonts w:ascii="Cambria" w:hAnsi="Cambria" w:cs="Cambria"/>
          <w:sz w:val="26"/>
          <w:szCs w:val="26"/>
        </w:rPr>
        <w:t xml:space="preserve">, po posouzení </w:t>
      </w:r>
    </w:p>
    <w:p w:rsidR="000A03F2" w:rsidRPr="003A2D8D" w:rsidRDefault="000A03F2" w:rsidP="003A2D8D">
      <w:pPr>
        <w:pStyle w:val="Standard"/>
        <w:ind w:left="720" w:right="-767"/>
        <w:rPr>
          <w:rFonts w:ascii="Cambria" w:hAnsi="Cambria" w:cs="Cambria"/>
          <w:sz w:val="26"/>
          <w:szCs w:val="26"/>
        </w:rPr>
      </w:pPr>
      <w:r w:rsidRPr="003A2D8D">
        <w:rPr>
          <w:rFonts w:ascii="Cambria" w:hAnsi="Cambria" w:cs="Cambria"/>
          <w:sz w:val="26"/>
          <w:szCs w:val="26"/>
        </w:rPr>
        <w:t>stavu, že nejjednodušší a nejlevnější oprava je vložením trubky do stávajícího</w:t>
      </w:r>
    </w:p>
    <w:p w:rsidR="000A03F2" w:rsidRDefault="000A03F2" w:rsidP="000A03F2">
      <w:pPr>
        <w:pStyle w:val="Standard"/>
        <w:ind w:right="-767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</w:t>
      </w:r>
      <w:r w:rsidR="003A2D8D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>svodu, kterou musí však provést klempířská f</w:t>
      </w:r>
      <w:r w:rsidR="003A2D8D">
        <w:rPr>
          <w:rFonts w:ascii="Cambria" w:hAnsi="Cambria" w:cs="Cambria"/>
          <w:sz w:val="26"/>
          <w:szCs w:val="26"/>
        </w:rPr>
        <w:t>irma,</w:t>
      </w:r>
      <w:r>
        <w:rPr>
          <w:rFonts w:ascii="Cambria" w:hAnsi="Cambria" w:cs="Cambria"/>
          <w:sz w:val="26"/>
          <w:szCs w:val="26"/>
        </w:rPr>
        <w:t xml:space="preserve"> </w:t>
      </w:r>
    </w:p>
    <w:p w:rsidR="000A03F2" w:rsidRDefault="000A03F2" w:rsidP="003A2D8D">
      <w:pPr>
        <w:pStyle w:val="Standard"/>
        <w:numPr>
          <w:ilvl w:val="0"/>
          <w:numId w:val="12"/>
        </w:num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úhrady ročních členských příspěvků na r. 2019</w:t>
      </w:r>
      <w:r w:rsidR="003A2D8D">
        <w:rPr>
          <w:rFonts w:ascii="Cambria" w:hAnsi="Cambria" w:cs="Cambria"/>
          <w:sz w:val="26"/>
          <w:szCs w:val="26"/>
        </w:rPr>
        <w:t xml:space="preserve">: </w:t>
      </w:r>
      <w:r>
        <w:rPr>
          <w:rFonts w:ascii="Cambria" w:hAnsi="Cambria" w:cs="Cambria"/>
          <w:sz w:val="26"/>
          <w:szCs w:val="26"/>
        </w:rPr>
        <w:t>provedlo  úhradu ke dni 11.2.2019</w:t>
      </w:r>
    </w:p>
    <w:p w:rsidR="000A03F2" w:rsidRDefault="000A03F2" w:rsidP="000A03F2">
      <w:pPr>
        <w:pStyle w:val="Standard"/>
        <w:ind w:right="-767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</w:t>
      </w:r>
      <w:r w:rsidR="003A2D8D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>243 členů  AKP z celkového počtu 419 členů, tj. cca 58% členů</w:t>
      </w:r>
      <w:r w:rsidR="003A2D8D">
        <w:rPr>
          <w:rFonts w:ascii="Cambria" w:hAnsi="Cambria" w:cs="Cambria"/>
          <w:sz w:val="26"/>
          <w:szCs w:val="26"/>
        </w:rPr>
        <w:t>.</w:t>
      </w:r>
    </w:p>
    <w:p w:rsidR="001B083D" w:rsidRPr="00176AE0" w:rsidRDefault="007215BC" w:rsidP="00176AE0">
      <w:pPr>
        <w:pStyle w:val="Standard"/>
        <w:autoSpaceDE w:val="0"/>
        <w:adjustRightInd w:val="0"/>
        <w:ind w:right="284"/>
        <w:rPr>
          <w:rFonts w:ascii="Tahoma" w:hAnsi="Tahoma" w:cs="Tahoma"/>
          <w:bCs/>
          <w:i/>
          <w:iCs/>
        </w:rPr>
      </w:pPr>
      <w:r w:rsidRPr="00176AE0">
        <w:rPr>
          <w:rFonts w:ascii="Tahoma" w:hAnsi="Tahoma" w:cs="Tahoma"/>
          <w:bCs/>
          <w:i/>
          <w:iCs/>
        </w:rPr>
        <w:t>Výbor vzal zprávu jednatele na vědomí</w:t>
      </w:r>
      <w:r w:rsidR="00176AE0">
        <w:rPr>
          <w:rFonts w:ascii="Tahoma" w:hAnsi="Tahoma" w:cs="Tahoma"/>
          <w:bCs/>
          <w:i/>
          <w:iCs/>
        </w:rPr>
        <w:t>.</w:t>
      </w:r>
    </w:p>
    <w:p w:rsidR="002C1052" w:rsidRDefault="002C1052" w:rsidP="002C105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right="284"/>
        <w:rPr>
          <w:rFonts w:ascii="Tahoma" w:hAnsi="Tahoma" w:cs="Tahoma"/>
          <w:bCs/>
          <w:i/>
          <w:iCs/>
          <w:sz w:val="24"/>
          <w:szCs w:val="24"/>
        </w:rPr>
      </w:pPr>
    </w:p>
    <w:p w:rsidR="008A1928" w:rsidRPr="006E0865" w:rsidRDefault="00BA5766" w:rsidP="00A16E6A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a</w:t>
      </w:r>
      <w:r w:rsidR="00346A80" w:rsidRPr="006E0865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d Zpráva jednatele AKP:</w:t>
      </w:r>
    </w:p>
    <w:p w:rsidR="001B61FB" w:rsidRDefault="001B61FB" w:rsidP="001B61FB">
      <w:pPr>
        <w:pStyle w:val="Standard"/>
        <w:numPr>
          <w:ilvl w:val="0"/>
          <w:numId w:val="13"/>
        </w:numPr>
        <w:ind w:right="-435"/>
        <w:rPr>
          <w:rFonts w:ascii="Cambria" w:hAnsi="Cambria" w:cs="Cambria"/>
          <w:b/>
          <w:bCs/>
          <w:sz w:val="26"/>
          <w:szCs w:val="26"/>
        </w:rPr>
      </w:pPr>
      <w:r w:rsidRPr="001B61FB">
        <w:rPr>
          <w:rFonts w:ascii="Cambria" w:hAnsi="Cambria" w:cs="Cambria"/>
          <w:b/>
          <w:bCs/>
          <w:sz w:val="26"/>
          <w:szCs w:val="26"/>
        </w:rPr>
        <w:t>Přijetí nových členů AKP</w:t>
      </w:r>
      <w:r w:rsidR="00946B7D">
        <w:rPr>
          <w:rFonts w:ascii="Cambria" w:hAnsi="Cambria" w:cs="Cambria"/>
          <w:b/>
          <w:bCs/>
          <w:sz w:val="26"/>
          <w:szCs w:val="26"/>
        </w:rPr>
        <w:t>:</w:t>
      </w:r>
    </w:p>
    <w:p w:rsidR="001B61FB" w:rsidRDefault="00616097" w:rsidP="00F378A8">
      <w:pPr>
        <w:pStyle w:val="Standard"/>
        <w:ind w:left="720" w:right="1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</w:t>
      </w:r>
      <w:r w:rsidR="003707AB">
        <w:rPr>
          <w:rFonts w:ascii="Cambria" w:hAnsi="Cambria" w:cs="Cambria"/>
          <w:sz w:val="26"/>
          <w:szCs w:val="26"/>
        </w:rPr>
        <w:t>ře</w:t>
      </w:r>
      <w:r w:rsidR="001B61FB" w:rsidRPr="001B61FB">
        <w:rPr>
          <w:rFonts w:ascii="Cambria" w:hAnsi="Cambria" w:cs="Cambria"/>
          <w:sz w:val="26"/>
          <w:szCs w:val="26"/>
        </w:rPr>
        <w:t>dseda – při splnění ust.</w:t>
      </w:r>
      <w:r w:rsidR="001B68BE">
        <w:rPr>
          <w:rFonts w:ascii="Cambria" w:hAnsi="Cambria" w:cs="Cambria"/>
          <w:sz w:val="26"/>
          <w:szCs w:val="26"/>
        </w:rPr>
        <w:t xml:space="preserve"> </w:t>
      </w:r>
      <w:r w:rsidR="001B61FB">
        <w:rPr>
          <w:rFonts w:ascii="Cambria" w:hAnsi="Cambria" w:cs="Cambria"/>
          <w:sz w:val="26"/>
          <w:szCs w:val="26"/>
        </w:rPr>
        <w:t>Čl.</w:t>
      </w:r>
      <w:r w:rsidR="001B61FB" w:rsidRPr="001B61FB">
        <w:rPr>
          <w:rFonts w:ascii="Cambria" w:hAnsi="Cambria" w:cs="Cambria"/>
          <w:sz w:val="26"/>
          <w:szCs w:val="26"/>
        </w:rPr>
        <w:t xml:space="preserve">. 3 odst. 2 Stanov AKP vyzval výbor k hlasování </w:t>
      </w:r>
      <w:r w:rsidR="00F378A8">
        <w:rPr>
          <w:rFonts w:ascii="Cambria" w:hAnsi="Cambria" w:cs="Cambria"/>
          <w:sz w:val="26"/>
          <w:szCs w:val="26"/>
        </w:rPr>
        <w:br/>
      </w:r>
      <w:r w:rsidR="001B61FB" w:rsidRPr="001B61FB">
        <w:rPr>
          <w:rFonts w:ascii="Cambria" w:hAnsi="Cambria" w:cs="Cambria"/>
          <w:sz w:val="26"/>
          <w:szCs w:val="26"/>
        </w:rPr>
        <w:t xml:space="preserve">o přijetí </w:t>
      </w:r>
      <w:r w:rsidR="001B68BE">
        <w:rPr>
          <w:rFonts w:ascii="Cambria" w:hAnsi="Cambria" w:cs="Cambria"/>
          <w:sz w:val="26"/>
          <w:szCs w:val="26"/>
        </w:rPr>
        <w:t>za členy</w:t>
      </w:r>
      <w:r w:rsidR="001B61FB" w:rsidRPr="001B61FB">
        <w:rPr>
          <w:rFonts w:ascii="Cambria" w:hAnsi="Cambria" w:cs="Cambria"/>
          <w:sz w:val="26"/>
          <w:szCs w:val="26"/>
        </w:rPr>
        <w:t>;</w:t>
      </w:r>
      <w:r w:rsidR="001B68BE">
        <w:rPr>
          <w:rFonts w:ascii="Cambria" w:hAnsi="Cambria" w:cs="Cambria"/>
          <w:sz w:val="26"/>
          <w:szCs w:val="26"/>
        </w:rPr>
        <w:t xml:space="preserve"> </w:t>
      </w:r>
      <w:r w:rsidR="001B61FB" w:rsidRPr="001B61FB">
        <w:rPr>
          <w:rFonts w:ascii="Cambria" w:hAnsi="Cambria" w:cs="Cambria"/>
          <w:sz w:val="26"/>
          <w:szCs w:val="26"/>
        </w:rPr>
        <w:t>přij</w:t>
      </w:r>
      <w:r w:rsidR="001B68BE">
        <w:rPr>
          <w:rFonts w:ascii="Cambria" w:hAnsi="Cambria" w:cs="Cambria"/>
          <w:sz w:val="26"/>
          <w:szCs w:val="26"/>
        </w:rPr>
        <w:t>ato</w:t>
      </w:r>
      <w:r w:rsidR="001B61FB" w:rsidRPr="001B61FB">
        <w:rPr>
          <w:rFonts w:ascii="Cambria" w:hAnsi="Cambria" w:cs="Cambria"/>
          <w:sz w:val="26"/>
          <w:szCs w:val="26"/>
        </w:rPr>
        <w:t xml:space="preserve"> jednohlasn</w:t>
      </w:r>
      <w:r w:rsidR="003C1E7E">
        <w:rPr>
          <w:rFonts w:ascii="Cambria" w:hAnsi="Cambria" w:cs="Cambria"/>
          <w:sz w:val="26"/>
          <w:szCs w:val="26"/>
        </w:rPr>
        <w:t>ě</w:t>
      </w:r>
      <w:r w:rsidR="001B68BE">
        <w:rPr>
          <w:rFonts w:ascii="Cambria" w:hAnsi="Cambria" w:cs="Cambria"/>
          <w:sz w:val="26"/>
          <w:szCs w:val="26"/>
        </w:rPr>
        <w:t>.</w:t>
      </w:r>
    </w:p>
    <w:p w:rsidR="001B61FB" w:rsidRDefault="001B61FB" w:rsidP="001B61FB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right="284"/>
        <w:rPr>
          <w:rFonts w:ascii="Tahoma" w:hAnsi="Tahoma" w:cs="Tahoma"/>
          <w:bCs/>
          <w:i/>
          <w:iCs/>
          <w:sz w:val="24"/>
          <w:szCs w:val="24"/>
        </w:rPr>
      </w:pPr>
      <w:r w:rsidRPr="001B61FB">
        <w:rPr>
          <w:rFonts w:ascii="Tahoma" w:hAnsi="Tahoma" w:cs="Tahoma"/>
          <w:bCs/>
          <w:i/>
          <w:iCs/>
          <w:sz w:val="24"/>
          <w:szCs w:val="24"/>
        </w:rPr>
        <w:t>Výborem schváleno.</w:t>
      </w:r>
    </w:p>
    <w:p w:rsidR="00C3750A" w:rsidRPr="00C3750A" w:rsidRDefault="00C3750A" w:rsidP="00C3750A">
      <w:pPr>
        <w:pStyle w:val="Standard"/>
        <w:numPr>
          <w:ilvl w:val="0"/>
          <w:numId w:val="13"/>
        </w:numPr>
        <w:ind w:right="-435"/>
        <w:rPr>
          <w:rFonts w:ascii="Cambria" w:hAnsi="Cambria" w:cs="Cambria"/>
          <w:b/>
          <w:bCs/>
          <w:sz w:val="26"/>
          <w:szCs w:val="26"/>
        </w:rPr>
      </w:pPr>
      <w:r w:rsidRPr="00C3750A">
        <w:rPr>
          <w:rFonts w:ascii="Cambria" w:hAnsi="Cambria" w:cs="Cambria"/>
          <w:b/>
          <w:bCs/>
          <w:sz w:val="26"/>
          <w:szCs w:val="26"/>
        </w:rPr>
        <w:lastRenderedPageBreak/>
        <w:t>Dopravní značení vjezdu do garáží AKP, ul. Rumunská:</w:t>
      </w:r>
    </w:p>
    <w:p w:rsidR="00C3750A" w:rsidRDefault="00C3750A" w:rsidP="00C3750A">
      <w:pPr>
        <w:pStyle w:val="Standard"/>
        <w:tabs>
          <w:tab w:val="left" w:pos="1022"/>
        </w:tabs>
        <w:ind w:left="720" w:right="-289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Všeobecná diskuze k úhradě značení:</w:t>
      </w:r>
    </w:p>
    <w:p w:rsidR="00C3750A" w:rsidRDefault="00BA6700" w:rsidP="00C3750A">
      <w:pPr>
        <w:pStyle w:val="Standard"/>
        <w:tabs>
          <w:tab w:val="left" w:pos="1022"/>
        </w:tabs>
        <w:ind w:left="720" w:right="-289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-</w:t>
      </w:r>
      <w:r w:rsidR="00C3750A">
        <w:rPr>
          <w:rFonts w:ascii="Cambria" w:eastAsia="Arial" w:hAnsi="Cambria" w:cs="Cambria"/>
          <w:sz w:val="26"/>
          <w:szCs w:val="26"/>
        </w:rPr>
        <w:t xml:space="preserve"> prozatímní nesouhlas, zejména pro instalaci značení na pozemku MÚ PV</w:t>
      </w:r>
    </w:p>
    <w:p w:rsidR="00C3750A" w:rsidRDefault="00C3750A" w:rsidP="00C3750A">
      <w:pPr>
        <w:pStyle w:val="Standard"/>
        <w:tabs>
          <w:tab w:val="left" w:pos="1022"/>
        </w:tabs>
        <w:ind w:left="720"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- požádán Předseda AKP o projednání s novým vedením odboru</w:t>
      </w:r>
      <w:r>
        <w:rPr>
          <w:rFonts w:ascii="Cambria" w:eastAsia="Arial" w:hAnsi="Cambria" w:cs="Cambria"/>
          <w:i/>
          <w:iCs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MÚ PV</w:t>
      </w:r>
    </w:p>
    <w:p w:rsidR="00C3750A" w:rsidRPr="00C3750A" w:rsidRDefault="00C3750A" w:rsidP="00C3750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right="284"/>
        <w:rPr>
          <w:rFonts w:ascii="Tahoma" w:hAnsi="Tahoma" w:cs="Tahoma"/>
          <w:bCs/>
          <w:i/>
          <w:iCs/>
          <w:sz w:val="24"/>
          <w:szCs w:val="24"/>
        </w:rPr>
      </w:pPr>
      <w:r w:rsidRPr="00C3750A">
        <w:rPr>
          <w:rFonts w:ascii="Tahoma" w:hAnsi="Tahoma" w:cs="Tahoma"/>
          <w:bCs/>
          <w:i/>
          <w:iCs/>
          <w:sz w:val="24"/>
          <w:szCs w:val="24"/>
        </w:rPr>
        <w:t>Výbor vzal na vědomí.</w:t>
      </w:r>
    </w:p>
    <w:p w:rsidR="00C3750A" w:rsidRDefault="00C3750A" w:rsidP="00C3750A">
      <w:pPr>
        <w:pStyle w:val="Standard"/>
        <w:tabs>
          <w:tab w:val="left" w:pos="1022"/>
        </w:tabs>
        <w:ind w:left="720" w:right="-289"/>
        <w:rPr>
          <w:rFonts w:ascii="Cambria" w:eastAsia="Arial" w:hAnsi="Cambria" w:cs="Cambria"/>
          <w:i/>
          <w:iCs/>
          <w:sz w:val="26"/>
          <w:szCs w:val="26"/>
        </w:rPr>
      </w:pPr>
    </w:p>
    <w:p w:rsidR="00C3750A" w:rsidRPr="00C3750A" w:rsidRDefault="00C3750A" w:rsidP="00C3750A">
      <w:pPr>
        <w:pStyle w:val="Standard"/>
        <w:numPr>
          <w:ilvl w:val="0"/>
          <w:numId w:val="13"/>
        </w:numPr>
        <w:ind w:right="-435"/>
        <w:rPr>
          <w:rFonts w:ascii="Cambria" w:hAnsi="Cambria" w:cs="Cambria"/>
          <w:b/>
          <w:bCs/>
          <w:sz w:val="26"/>
          <w:szCs w:val="26"/>
        </w:rPr>
      </w:pPr>
      <w:r w:rsidRPr="00C3750A">
        <w:rPr>
          <w:rFonts w:ascii="Cambria" w:hAnsi="Cambria" w:cs="Cambria"/>
          <w:b/>
          <w:bCs/>
          <w:sz w:val="26"/>
          <w:szCs w:val="26"/>
        </w:rPr>
        <w:t>Nedostatek vody v myčce AKP:</w:t>
      </w:r>
    </w:p>
    <w:p w:rsidR="00C3750A" w:rsidRDefault="00C3750A" w:rsidP="00C3750A">
      <w:pPr>
        <w:pStyle w:val="Standard"/>
        <w:tabs>
          <w:tab w:val="left" w:pos="1022"/>
        </w:tabs>
        <w:ind w:left="360" w:right="-289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Předseda – Jednatel prověří stávající propojení a stav studny, včetně možností </w:t>
      </w:r>
    </w:p>
    <w:p w:rsidR="00C3750A" w:rsidRDefault="00C3750A" w:rsidP="00C3750A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prohloubení studny nebo případné napojení na studnu CO a podá informaci na </w:t>
      </w:r>
    </w:p>
    <w:p w:rsidR="00C3750A" w:rsidRDefault="00C3750A" w:rsidP="00C3750A">
      <w:pPr>
        <w:pStyle w:val="Standard"/>
        <w:tabs>
          <w:tab w:val="left" w:pos="1022"/>
        </w:tabs>
        <w:ind w:left="720" w:right="-289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příští schůzi V+RK.</w:t>
      </w:r>
    </w:p>
    <w:p w:rsidR="00C3750A" w:rsidRDefault="00C3750A" w:rsidP="00C3750A">
      <w:pPr>
        <w:pStyle w:val="Standard"/>
        <w:tabs>
          <w:tab w:val="left" w:pos="1022"/>
        </w:tabs>
        <w:ind w:left="720"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Ing. Ulvr – navrhl podporu Stavební komise v citovaném problému.</w:t>
      </w:r>
    </w:p>
    <w:p w:rsidR="00C3750A" w:rsidRDefault="00C3750A" w:rsidP="00C3750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right="284"/>
        <w:rPr>
          <w:rFonts w:ascii="Tahoma" w:hAnsi="Tahoma" w:cs="Tahoma"/>
          <w:bCs/>
          <w:i/>
          <w:iCs/>
          <w:sz w:val="24"/>
          <w:szCs w:val="24"/>
        </w:rPr>
      </w:pPr>
      <w:r w:rsidRPr="00C3750A">
        <w:rPr>
          <w:rFonts w:ascii="Tahoma" w:hAnsi="Tahoma" w:cs="Tahoma"/>
          <w:bCs/>
          <w:i/>
          <w:iCs/>
          <w:sz w:val="24"/>
          <w:szCs w:val="24"/>
        </w:rPr>
        <w:t>Výbor vzal na vědomí.</w:t>
      </w:r>
    </w:p>
    <w:p w:rsidR="00C3750A" w:rsidRDefault="00C3750A" w:rsidP="00C3750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right="284"/>
        <w:rPr>
          <w:rFonts w:ascii="Tahoma" w:hAnsi="Tahoma" w:cs="Tahoma"/>
          <w:bCs/>
          <w:i/>
          <w:iCs/>
          <w:sz w:val="24"/>
          <w:szCs w:val="24"/>
        </w:rPr>
      </w:pPr>
    </w:p>
    <w:p w:rsidR="00C3750A" w:rsidRPr="00C3750A" w:rsidRDefault="00C3750A" w:rsidP="00C3750A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 w:rsidRPr="00C3750A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Komise AKP pro výběr pojišťovny majetku a odpovědnosti:</w:t>
      </w:r>
    </w:p>
    <w:p w:rsidR="00C3750A" w:rsidRDefault="00C3750A" w:rsidP="00C3750A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Předseda vyzval přítomné k</w:t>
      </w:r>
      <w:r w:rsidR="001D0087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>účasti</w:t>
      </w:r>
      <w:r w:rsidR="001D0087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–</w:t>
      </w:r>
      <w:r w:rsidR="001D0087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přihlásili se Ing. Kopecký MBA, Ing. Kaštil,</w:t>
      </w:r>
    </w:p>
    <w:p w:rsidR="00C3750A" w:rsidRDefault="00C3750A" w:rsidP="00C3750A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Ing. Růžička, p. Malina.</w:t>
      </w:r>
    </w:p>
    <w:p w:rsidR="00C3750A" w:rsidRDefault="00C3750A" w:rsidP="00C3750A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Jednohlasý souhlas.</w:t>
      </w:r>
    </w:p>
    <w:p w:rsidR="00C3750A" w:rsidRPr="00C3750A" w:rsidRDefault="00C3750A" w:rsidP="00C3750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right="284"/>
        <w:rPr>
          <w:rFonts w:ascii="Tahoma" w:hAnsi="Tahoma" w:cs="Tahoma"/>
          <w:bCs/>
          <w:i/>
          <w:iCs/>
          <w:sz w:val="24"/>
          <w:szCs w:val="24"/>
        </w:rPr>
      </w:pPr>
      <w:r w:rsidRPr="00C3750A">
        <w:rPr>
          <w:rFonts w:ascii="Tahoma" w:hAnsi="Tahoma" w:cs="Tahoma"/>
          <w:bCs/>
          <w:i/>
          <w:iCs/>
          <w:sz w:val="24"/>
          <w:szCs w:val="24"/>
        </w:rPr>
        <w:t>Výborem a revizní komisí schváleno.</w:t>
      </w:r>
    </w:p>
    <w:p w:rsidR="00C3750A" w:rsidRDefault="00C3750A" w:rsidP="00C3750A">
      <w:pPr>
        <w:pStyle w:val="Standard"/>
        <w:tabs>
          <w:tab w:val="left" w:pos="1022"/>
        </w:tabs>
        <w:ind w:right="-289"/>
      </w:pPr>
    </w:p>
    <w:p w:rsidR="00C3750A" w:rsidRPr="00C3750A" w:rsidRDefault="00C3750A" w:rsidP="00C3750A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 w:rsidRPr="00C3750A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Projednání závěrů inventarizace AKP za r. 2018:</w:t>
      </w:r>
    </w:p>
    <w:p w:rsidR="00C3750A" w:rsidRDefault="00C3750A" w:rsidP="00C3750A">
      <w:pPr>
        <w:pStyle w:val="Standard"/>
        <w:tabs>
          <w:tab w:val="left" w:pos="1022"/>
        </w:tabs>
        <w:ind w:left="709" w:right="-289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Předseda vyzval přítomné k vyjádření se k předloženým výsledkům provedené inventarizace - bez odezvy.   </w:t>
      </w:r>
    </w:p>
    <w:p w:rsidR="00C3750A" w:rsidRDefault="00C3750A" w:rsidP="00C3750A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Jednohlasný souhlas.</w:t>
      </w:r>
    </w:p>
    <w:p w:rsidR="00C3750A" w:rsidRPr="00C3750A" w:rsidRDefault="00C3750A" w:rsidP="00C3750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right="284"/>
        <w:rPr>
          <w:rFonts w:ascii="Tahoma" w:hAnsi="Tahoma" w:cs="Tahoma"/>
          <w:bCs/>
          <w:i/>
          <w:iCs/>
          <w:sz w:val="24"/>
          <w:szCs w:val="24"/>
        </w:rPr>
      </w:pPr>
      <w:r w:rsidRPr="00C3750A">
        <w:rPr>
          <w:rFonts w:ascii="Tahoma" w:hAnsi="Tahoma" w:cs="Tahoma"/>
          <w:bCs/>
          <w:i/>
          <w:iCs/>
          <w:sz w:val="24"/>
          <w:szCs w:val="24"/>
        </w:rPr>
        <w:t>Výborem a revizní komisí schváleno.</w:t>
      </w:r>
    </w:p>
    <w:p w:rsidR="00C3750A" w:rsidRDefault="00C3750A" w:rsidP="00C3750A">
      <w:pPr>
        <w:pStyle w:val="Standard"/>
        <w:tabs>
          <w:tab w:val="left" w:pos="1022"/>
        </w:tabs>
        <w:ind w:right="-289"/>
        <w:rPr>
          <w:i/>
          <w:iCs/>
        </w:rPr>
      </w:pPr>
    </w:p>
    <w:p w:rsidR="00C3750A" w:rsidRPr="00C3750A" w:rsidRDefault="00C3750A" w:rsidP="00C3750A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 w:rsidRPr="00C3750A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Komise pro zrušení vyřazeného inventáře AKP:</w:t>
      </w:r>
    </w:p>
    <w:p w:rsidR="00C3750A" w:rsidRDefault="00C3750A" w:rsidP="00C3750A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Předseda vyzval přítomné k účasti – přihlásili se Ing. Zachar, Ing. Kaštil, </w:t>
      </w:r>
      <w:r w:rsidR="00522281">
        <w:rPr>
          <w:rFonts w:ascii="Cambria" w:eastAsia="Arial" w:hAnsi="Cambria" w:cs="Cambria"/>
          <w:sz w:val="26"/>
          <w:szCs w:val="26"/>
        </w:rPr>
        <w:t>j</w:t>
      </w:r>
      <w:r>
        <w:rPr>
          <w:rFonts w:ascii="Cambria" w:eastAsia="Arial" w:hAnsi="Cambria" w:cs="Cambria"/>
          <w:sz w:val="26"/>
          <w:szCs w:val="26"/>
        </w:rPr>
        <w:t>ednatel</w:t>
      </w:r>
      <w:r w:rsidR="00522281">
        <w:rPr>
          <w:rFonts w:ascii="Cambria" w:eastAsia="Arial" w:hAnsi="Cambria" w:cs="Cambria"/>
          <w:sz w:val="26"/>
          <w:szCs w:val="26"/>
        </w:rPr>
        <w:t>.</w:t>
      </w:r>
    </w:p>
    <w:p w:rsidR="00C3750A" w:rsidRDefault="00C3750A" w:rsidP="00C3750A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</w:t>
      </w:r>
      <w:r w:rsidR="00522281">
        <w:rPr>
          <w:rFonts w:ascii="Cambria" w:eastAsia="Arial" w:hAnsi="Cambria" w:cs="Cambria"/>
          <w:sz w:val="26"/>
          <w:szCs w:val="26"/>
        </w:rPr>
        <w:t>J</w:t>
      </w:r>
      <w:r>
        <w:rPr>
          <w:rFonts w:ascii="Cambria" w:eastAsia="Arial" w:hAnsi="Cambria" w:cs="Cambria"/>
          <w:sz w:val="26"/>
          <w:szCs w:val="26"/>
        </w:rPr>
        <w:t>ednohlasý souhlas</w:t>
      </w:r>
      <w:r w:rsidR="00522281">
        <w:rPr>
          <w:rFonts w:ascii="Cambria" w:eastAsia="Arial" w:hAnsi="Cambria" w:cs="Cambria"/>
          <w:sz w:val="26"/>
          <w:szCs w:val="26"/>
        </w:rPr>
        <w:t>.</w:t>
      </w:r>
    </w:p>
    <w:p w:rsidR="00C3750A" w:rsidRPr="00522281" w:rsidRDefault="00C3750A" w:rsidP="0052228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right="284"/>
        <w:rPr>
          <w:rFonts w:ascii="Tahoma" w:hAnsi="Tahoma" w:cs="Tahoma"/>
          <w:bCs/>
          <w:i/>
          <w:iCs/>
          <w:sz w:val="24"/>
          <w:szCs w:val="24"/>
        </w:rPr>
      </w:pPr>
      <w:r w:rsidRPr="00522281">
        <w:rPr>
          <w:rFonts w:ascii="Tahoma" w:hAnsi="Tahoma" w:cs="Tahoma"/>
          <w:bCs/>
          <w:i/>
          <w:iCs/>
          <w:sz w:val="24"/>
          <w:szCs w:val="24"/>
        </w:rPr>
        <w:t>Výborem a revizní komisí schváleno.</w:t>
      </w:r>
    </w:p>
    <w:p w:rsidR="00C3750A" w:rsidRDefault="00C3750A" w:rsidP="00C3750A">
      <w:pPr>
        <w:pStyle w:val="Standard"/>
        <w:tabs>
          <w:tab w:val="left" w:pos="1022"/>
        </w:tabs>
        <w:ind w:right="-289"/>
      </w:pPr>
    </w:p>
    <w:p w:rsidR="00C3750A" w:rsidRPr="00522281" w:rsidRDefault="00C3750A" w:rsidP="00522281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 w:rsidRPr="00522281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Projednání a vzetí na vědomí hospodaření AKP za r. 2018, výsledovky fy Májek:</w:t>
      </w:r>
    </w:p>
    <w:p w:rsidR="00522281" w:rsidRDefault="00522281" w:rsidP="00522281">
      <w:pPr>
        <w:pStyle w:val="Standard"/>
        <w:tabs>
          <w:tab w:val="left" w:pos="1022"/>
        </w:tabs>
        <w:ind w:right="-510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 </w:t>
      </w:r>
      <w:r w:rsidR="00C3750A">
        <w:rPr>
          <w:rFonts w:ascii="Cambria" w:eastAsia="Arial" w:hAnsi="Cambria" w:cs="Cambria"/>
          <w:sz w:val="26"/>
          <w:szCs w:val="26"/>
        </w:rPr>
        <w:t>Jednatel předložil f</w:t>
      </w:r>
      <w:r>
        <w:rPr>
          <w:rFonts w:ascii="Cambria" w:eastAsia="Arial" w:hAnsi="Cambria" w:cs="Cambria"/>
          <w:sz w:val="26"/>
          <w:szCs w:val="26"/>
        </w:rPr>
        <w:t>irmou</w:t>
      </w:r>
      <w:r w:rsidR="00C3750A">
        <w:rPr>
          <w:rFonts w:ascii="Cambria" w:eastAsia="Arial" w:hAnsi="Cambria" w:cs="Cambria"/>
          <w:sz w:val="26"/>
          <w:szCs w:val="26"/>
        </w:rPr>
        <w:t xml:space="preserve"> Májek dodané </w:t>
      </w:r>
      <w:r>
        <w:rPr>
          <w:rFonts w:ascii="Cambria" w:eastAsia="Arial" w:hAnsi="Cambria" w:cs="Cambria"/>
          <w:sz w:val="26"/>
          <w:szCs w:val="26"/>
        </w:rPr>
        <w:t>Výkazy zisku a ztrát za r.</w:t>
      </w:r>
      <w:r w:rsidR="001D0087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2018.</w:t>
      </w:r>
    </w:p>
    <w:p w:rsidR="00C3750A" w:rsidRPr="00522281" w:rsidRDefault="00522281" w:rsidP="00522281">
      <w:pPr>
        <w:pStyle w:val="Standard"/>
        <w:tabs>
          <w:tab w:val="left" w:pos="1022"/>
        </w:tabs>
        <w:ind w:right="-510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Cs/>
          <w:i/>
          <w:iCs/>
        </w:rPr>
        <w:t>V</w:t>
      </w:r>
      <w:r w:rsidR="00C3750A" w:rsidRPr="00522281">
        <w:rPr>
          <w:rFonts w:ascii="Tahoma" w:eastAsia="Times New Roman" w:hAnsi="Tahoma" w:cs="Tahoma"/>
          <w:bCs/>
          <w:i/>
          <w:iCs/>
        </w:rPr>
        <w:t xml:space="preserve">ýbor a revizní komise vzali výsledky hospodaření na vědomí. </w:t>
      </w:r>
    </w:p>
    <w:p w:rsidR="00C3750A" w:rsidRDefault="00C3750A" w:rsidP="00C3750A">
      <w:pPr>
        <w:pStyle w:val="Standard"/>
        <w:tabs>
          <w:tab w:val="left" w:pos="1022"/>
        </w:tabs>
        <w:ind w:right="-510"/>
        <w:rPr>
          <w:i/>
          <w:iCs/>
        </w:rPr>
      </w:pPr>
    </w:p>
    <w:p w:rsidR="00C3750A" w:rsidRPr="00522281" w:rsidRDefault="00BA6700" w:rsidP="00BA6700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 xml:space="preserve">Provozní </w:t>
      </w:r>
      <w:r w:rsidR="00C3750A" w:rsidRPr="00522281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řád AKP:</w:t>
      </w:r>
    </w:p>
    <w:p w:rsidR="00C3750A" w:rsidRDefault="00522281" w:rsidP="006B6384">
      <w:pPr>
        <w:pStyle w:val="Standard"/>
        <w:tabs>
          <w:tab w:val="left" w:pos="1022"/>
        </w:tabs>
        <w:ind w:left="709" w:right="-510" w:hanging="709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</w:t>
      </w:r>
      <w:r w:rsidR="00C3750A">
        <w:rPr>
          <w:rFonts w:ascii="Cambria" w:eastAsia="Arial" w:hAnsi="Cambria" w:cs="Cambria"/>
          <w:sz w:val="26"/>
          <w:szCs w:val="26"/>
        </w:rPr>
        <w:t>Předseda</w:t>
      </w:r>
      <w:r>
        <w:rPr>
          <w:rFonts w:ascii="Cambria" w:eastAsia="Arial" w:hAnsi="Cambria" w:cs="Cambria"/>
          <w:sz w:val="26"/>
          <w:szCs w:val="26"/>
        </w:rPr>
        <w:t xml:space="preserve"> </w:t>
      </w:r>
      <w:r w:rsidR="00C3750A">
        <w:rPr>
          <w:rFonts w:ascii="Cambria" w:eastAsia="Arial" w:hAnsi="Cambria" w:cs="Cambria"/>
          <w:sz w:val="26"/>
          <w:szCs w:val="26"/>
        </w:rPr>
        <w:t>připomněl nutnost novel</w:t>
      </w:r>
      <w:r>
        <w:rPr>
          <w:rFonts w:ascii="Cambria" w:eastAsia="Arial" w:hAnsi="Cambria" w:cs="Cambria"/>
          <w:sz w:val="26"/>
          <w:szCs w:val="26"/>
        </w:rPr>
        <w:t>izace ve věci a vyzval k přihlá</w:t>
      </w:r>
      <w:r w:rsidR="00BA6700">
        <w:rPr>
          <w:rFonts w:ascii="Cambria" w:eastAsia="Arial" w:hAnsi="Cambria" w:cs="Cambria"/>
          <w:sz w:val="26"/>
          <w:szCs w:val="26"/>
        </w:rPr>
        <w:t>š</w:t>
      </w:r>
      <w:r>
        <w:rPr>
          <w:rFonts w:ascii="Cambria" w:eastAsia="Arial" w:hAnsi="Cambria" w:cs="Cambria"/>
          <w:sz w:val="26"/>
          <w:szCs w:val="26"/>
        </w:rPr>
        <w:t>e</w:t>
      </w:r>
      <w:r w:rsidR="00C3750A">
        <w:rPr>
          <w:rFonts w:ascii="Cambria" w:eastAsia="Arial" w:hAnsi="Cambria" w:cs="Cambria"/>
          <w:sz w:val="26"/>
          <w:szCs w:val="26"/>
        </w:rPr>
        <w:t xml:space="preserve">ní se do komise </w:t>
      </w:r>
    </w:p>
    <w:p w:rsidR="00C3750A" w:rsidRDefault="00C3750A" w:rsidP="00C3750A">
      <w:pPr>
        <w:pStyle w:val="Standard"/>
        <w:tabs>
          <w:tab w:val="left" w:pos="1022"/>
        </w:tabs>
        <w:ind w:right="-510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realizace novelizace ve věci – přihlásili se Předseda, Dr. Jarka, p. Ociepka,</w:t>
      </w:r>
      <w:r w:rsidR="00522281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p. Malina</w:t>
      </w:r>
    </w:p>
    <w:p w:rsidR="00C3750A" w:rsidRDefault="00522281" w:rsidP="00C3750A">
      <w:pPr>
        <w:pStyle w:val="Standard"/>
        <w:tabs>
          <w:tab w:val="left" w:pos="1022"/>
        </w:tabs>
        <w:ind w:right="-510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H</w:t>
      </w:r>
      <w:r w:rsidR="00C3750A">
        <w:rPr>
          <w:rFonts w:ascii="Cambria" w:eastAsia="Arial" w:hAnsi="Cambria" w:cs="Cambria"/>
          <w:sz w:val="26"/>
          <w:szCs w:val="26"/>
        </w:rPr>
        <w:t>lasování o cit</w:t>
      </w:r>
      <w:r>
        <w:rPr>
          <w:rFonts w:ascii="Cambria" w:eastAsia="Arial" w:hAnsi="Cambria" w:cs="Cambria"/>
          <w:sz w:val="26"/>
          <w:szCs w:val="26"/>
        </w:rPr>
        <w:t>ované</w:t>
      </w:r>
      <w:r w:rsidR="00C3750A">
        <w:rPr>
          <w:rFonts w:ascii="Cambria" w:eastAsia="Arial" w:hAnsi="Cambria" w:cs="Cambria"/>
          <w:sz w:val="26"/>
          <w:szCs w:val="26"/>
        </w:rPr>
        <w:t xml:space="preserve"> komisi – jednohlasý souhlas</w:t>
      </w:r>
      <w:r>
        <w:rPr>
          <w:rFonts w:ascii="Cambria" w:eastAsia="Arial" w:hAnsi="Cambria" w:cs="Cambria"/>
          <w:sz w:val="26"/>
          <w:szCs w:val="26"/>
        </w:rPr>
        <w:t>.</w:t>
      </w:r>
    </w:p>
    <w:p w:rsidR="00F81299" w:rsidRDefault="00F81299" w:rsidP="006054A3">
      <w:pPr>
        <w:pStyle w:val="Standard"/>
        <w:tabs>
          <w:tab w:val="left" w:pos="1022"/>
        </w:tabs>
        <w:ind w:right="-289" w:firstLine="709"/>
        <w:rPr>
          <w:rFonts w:ascii="Cambria" w:eastAsia="Arial" w:hAnsi="Cambria" w:cs="Cambria"/>
          <w:i/>
          <w:iCs/>
          <w:sz w:val="26"/>
          <w:szCs w:val="26"/>
        </w:rPr>
      </w:pPr>
    </w:p>
    <w:p w:rsidR="00BB687F" w:rsidRPr="00BB687F" w:rsidRDefault="00522281" w:rsidP="00BB687F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Diskuze:</w:t>
      </w:r>
    </w:p>
    <w:p w:rsidR="00522281" w:rsidRPr="00522281" w:rsidRDefault="00522281" w:rsidP="00522281">
      <w:pPr>
        <w:pStyle w:val="Standard"/>
        <w:numPr>
          <w:ilvl w:val="0"/>
          <w:numId w:val="13"/>
        </w:numPr>
        <w:ind w:right="-435"/>
        <w:rPr>
          <w:rFonts w:ascii="Cambria" w:hAnsi="Cambria" w:cs="Cambria"/>
          <w:b/>
          <w:bCs/>
          <w:sz w:val="26"/>
          <w:szCs w:val="26"/>
        </w:rPr>
      </w:pPr>
      <w:r w:rsidRPr="00522281">
        <w:rPr>
          <w:rFonts w:ascii="Cambria" w:hAnsi="Cambria" w:cs="Cambria"/>
          <w:b/>
          <w:bCs/>
          <w:sz w:val="26"/>
          <w:szCs w:val="26"/>
        </w:rPr>
        <w:t>Rozšíření venkovního parkování v AKP:</w:t>
      </w:r>
    </w:p>
    <w:p w:rsidR="00522281" w:rsidRDefault="00522281" w:rsidP="00522281">
      <w:pPr>
        <w:pStyle w:val="Standard"/>
        <w:tabs>
          <w:tab w:val="left" w:pos="709"/>
        </w:tabs>
        <w:ind w:right="-510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ab/>
        <w:t>Ing. Kopecký MBA, Ing. Zachar navrhli rozšíření okruhu možných zhotovitelů díla</w:t>
      </w:r>
    </w:p>
    <w:p w:rsidR="00522281" w:rsidRPr="00522281" w:rsidRDefault="008A13D2" w:rsidP="00522281">
      <w:pPr>
        <w:pStyle w:val="Standard"/>
        <w:tabs>
          <w:tab w:val="left" w:pos="709"/>
        </w:tabs>
        <w:ind w:right="-510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ab/>
      </w:r>
      <w:r w:rsidR="00522281">
        <w:rPr>
          <w:rFonts w:ascii="Cambria" w:eastAsia="Arial" w:hAnsi="Cambria" w:cs="Cambria"/>
          <w:sz w:val="26"/>
          <w:szCs w:val="26"/>
        </w:rPr>
        <w:t>a předali jednateli seznamy dalších firem ke kontaktování ve věci.</w:t>
      </w:r>
    </w:p>
    <w:p w:rsidR="00522281" w:rsidRDefault="00522281" w:rsidP="00522281">
      <w:pPr>
        <w:pStyle w:val="Standard"/>
        <w:tabs>
          <w:tab w:val="left" w:pos="1022"/>
        </w:tabs>
        <w:ind w:right="-510"/>
        <w:rPr>
          <w:rFonts w:ascii="Tahoma" w:hAnsi="Tahoma" w:cs="Tahoma"/>
          <w:bCs/>
          <w:i/>
          <w:iCs/>
        </w:rPr>
      </w:pPr>
      <w:r w:rsidRPr="00522281">
        <w:rPr>
          <w:rFonts w:ascii="Tahoma" w:hAnsi="Tahoma" w:cs="Tahoma"/>
          <w:bCs/>
          <w:i/>
          <w:iCs/>
        </w:rPr>
        <w:t>Výbor vzal na vědomí.</w:t>
      </w:r>
    </w:p>
    <w:p w:rsidR="00522281" w:rsidRDefault="00522281" w:rsidP="00522281">
      <w:pPr>
        <w:pStyle w:val="Standard"/>
        <w:tabs>
          <w:tab w:val="left" w:pos="1022"/>
        </w:tabs>
        <w:ind w:right="-510"/>
        <w:rPr>
          <w:rFonts w:ascii="Tahoma" w:hAnsi="Tahoma" w:cs="Tahoma"/>
          <w:bCs/>
          <w:i/>
          <w:iCs/>
        </w:rPr>
      </w:pPr>
    </w:p>
    <w:p w:rsidR="00522281" w:rsidRDefault="00522281" w:rsidP="00522281">
      <w:pPr>
        <w:pStyle w:val="Standard"/>
        <w:tabs>
          <w:tab w:val="left" w:pos="1022"/>
        </w:tabs>
        <w:ind w:right="-510"/>
        <w:rPr>
          <w:rFonts w:ascii="Tahoma" w:hAnsi="Tahoma" w:cs="Tahoma"/>
          <w:bCs/>
          <w:i/>
          <w:iCs/>
        </w:rPr>
      </w:pPr>
    </w:p>
    <w:p w:rsidR="00522281" w:rsidRPr="00522281" w:rsidRDefault="00522281" w:rsidP="00522281">
      <w:pPr>
        <w:pStyle w:val="Standard"/>
        <w:tabs>
          <w:tab w:val="left" w:pos="1022"/>
        </w:tabs>
        <w:ind w:right="-510"/>
        <w:rPr>
          <w:rFonts w:ascii="Tahoma" w:hAnsi="Tahoma" w:cs="Tahoma"/>
          <w:bCs/>
          <w:i/>
          <w:iCs/>
        </w:rPr>
      </w:pPr>
    </w:p>
    <w:p w:rsidR="00522281" w:rsidRPr="00522281" w:rsidRDefault="00522281" w:rsidP="00522281">
      <w:pPr>
        <w:pStyle w:val="Standard"/>
        <w:numPr>
          <w:ilvl w:val="0"/>
          <w:numId w:val="13"/>
        </w:numPr>
        <w:ind w:right="-435"/>
        <w:rPr>
          <w:rFonts w:ascii="Cambria" w:hAnsi="Cambria" w:cs="Cambria"/>
          <w:b/>
          <w:bCs/>
          <w:sz w:val="26"/>
          <w:szCs w:val="26"/>
        </w:rPr>
      </w:pPr>
      <w:r w:rsidRPr="00522281">
        <w:rPr>
          <w:rFonts w:ascii="Cambria" w:hAnsi="Cambria" w:cs="Cambria"/>
          <w:b/>
          <w:bCs/>
          <w:sz w:val="26"/>
          <w:szCs w:val="26"/>
        </w:rPr>
        <w:lastRenderedPageBreak/>
        <w:t>Organizovaný úklid všech garáží AKP:</w:t>
      </w:r>
    </w:p>
    <w:p w:rsidR="00522281" w:rsidRDefault="00522281" w:rsidP="001D0087">
      <w:pPr>
        <w:pStyle w:val="Standard"/>
        <w:tabs>
          <w:tab w:val="left" w:pos="709"/>
        </w:tabs>
        <w:ind w:left="709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Všeobecná diskuze ve věci.</w:t>
      </w:r>
      <w:r w:rsidR="006B6384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Předseda – jednatel připraví</w:t>
      </w:r>
      <w:r w:rsidR="006B6384">
        <w:rPr>
          <w:rFonts w:ascii="Cambria" w:eastAsia="Arial" w:hAnsi="Cambria" w:cs="Cambria"/>
          <w:sz w:val="26"/>
          <w:szCs w:val="26"/>
        </w:rPr>
        <w:t xml:space="preserve"> návrh organizace </w:t>
      </w:r>
      <w:r w:rsidR="008A13D2">
        <w:rPr>
          <w:rFonts w:ascii="Cambria" w:eastAsia="Arial" w:hAnsi="Cambria" w:cs="Cambria"/>
          <w:sz w:val="26"/>
          <w:szCs w:val="26"/>
        </w:rPr>
        <w:t xml:space="preserve">citované           </w:t>
      </w:r>
      <w:r w:rsidR="006B6384">
        <w:rPr>
          <w:rFonts w:ascii="Cambria" w:eastAsia="Arial" w:hAnsi="Cambria" w:cs="Cambria"/>
          <w:sz w:val="26"/>
          <w:szCs w:val="26"/>
        </w:rPr>
        <w:t xml:space="preserve">akce </w:t>
      </w:r>
      <w:r>
        <w:rPr>
          <w:rFonts w:ascii="Cambria" w:eastAsia="Arial" w:hAnsi="Cambria" w:cs="Cambria"/>
          <w:sz w:val="26"/>
          <w:szCs w:val="26"/>
        </w:rPr>
        <w:t>s</w:t>
      </w:r>
      <w:r w:rsidR="006B6384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>předpokládaným</w:t>
      </w:r>
      <w:r w:rsidR="006B6384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zahájením akce v měsíci dubnu t. r. a předloží jej na příští schůzi V+RK</w:t>
      </w:r>
      <w:r w:rsidR="006B6384">
        <w:rPr>
          <w:rFonts w:ascii="Cambria" w:eastAsia="Arial" w:hAnsi="Cambria" w:cs="Cambria"/>
          <w:sz w:val="26"/>
          <w:szCs w:val="26"/>
        </w:rPr>
        <w:t xml:space="preserve">. Dále </w:t>
      </w:r>
      <w:r>
        <w:rPr>
          <w:rFonts w:ascii="Cambria" w:eastAsia="Arial" w:hAnsi="Cambria" w:cs="Cambria"/>
          <w:sz w:val="26"/>
          <w:szCs w:val="26"/>
        </w:rPr>
        <w:t>navrhl, aby po případném schválení akce na příští schůzi V+RK</w:t>
      </w:r>
      <w:r w:rsidR="006B6384">
        <w:rPr>
          <w:rFonts w:ascii="Cambria" w:eastAsia="Arial" w:hAnsi="Cambria" w:cs="Cambria"/>
          <w:sz w:val="26"/>
          <w:szCs w:val="26"/>
        </w:rPr>
        <w:t>,</w:t>
      </w:r>
      <w:r w:rsidR="001D0087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byla věc</w:t>
      </w:r>
      <w:r w:rsidR="006B6384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zveřejněna na internetovém webu AKP</w:t>
      </w:r>
      <w:r w:rsidR="006B6384">
        <w:rPr>
          <w:rFonts w:ascii="Cambria" w:eastAsia="Arial" w:hAnsi="Cambria" w:cs="Cambria"/>
          <w:sz w:val="26"/>
          <w:szCs w:val="26"/>
        </w:rPr>
        <w:t>.</w:t>
      </w:r>
    </w:p>
    <w:p w:rsidR="00522281" w:rsidRPr="008A13D2" w:rsidRDefault="006B6384" w:rsidP="00F378A8">
      <w:pPr>
        <w:pStyle w:val="Standard"/>
        <w:tabs>
          <w:tab w:val="left" w:pos="709"/>
        </w:tabs>
        <w:ind w:left="709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J</w:t>
      </w:r>
      <w:r w:rsidR="00522281">
        <w:rPr>
          <w:rFonts w:ascii="Cambria" w:eastAsia="Arial" w:hAnsi="Cambria" w:cs="Cambria"/>
          <w:sz w:val="26"/>
          <w:szCs w:val="26"/>
        </w:rPr>
        <w:t>ednatel bude informovat garážující členy upozorněním</w:t>
      </w:r>
      <w:r>
        <w:rPr>
          <w:rFonts w:ascii="Cambria" w:eastAsia="Arial" w:hAnsi="Cambria" w:cs="Cambria"/>
          <w:sz w:val="26"/>
          <w:szCs w:val="26"/>
        </w:rPr>
        <w:t xml:space="preserve"> (s dostatečným předstihem)</w:t>
      </w:r>
      <w:r w:rsidR="00F378A8">
        <w:rPr>
          <w:rFonts w:ascii="Cambria" w:eastAsia="Arial" w:hAnsi="Cambria" w:cs="Cambria"/>
          <w:sz w:val="26"/>
          <w:szCs w:val="26"/>
        </w:rPr>
        <w:t xml:space="preserve"> </w:t>
      </w:r>
      <w:r w:rsidR="008A13D2">
        <w:rPr>
          <w:rFonts w:ascii="Cambria" w:eastAsia="Arial" w:hAnsi="Cambria" w:cs="Cambria"/>
          <w:sz w:val="26"/>
          <w:szCs w:val="26"/>
        </w:rPr>
        <w:t xml:space="preserve"> </w:t>
      </w:r>
      <w:r w:rsidR="00522281">
        <w:rPr>
          <w:rFonts w:ascii="Cambria" w:eastAsia="Arial" w:hAnsi="Cambria" w:cs="Cambria"/>
          <w:sz w:val="26"/>
          <w:szCs w:val="26"/>
        </w:rPr>
        <w:t xml:space="preserve">to na všech garážových boxech a na vývěskách tak, </w:t>
      </w:r>
      <w:r w:rsidR="008A13D2">
        <w:rPr>
          <w:rFonts w:ascii="Cambria" w:eastAsia="Arial" w:hAnsi="Cambria" w:cs="Cambria"/>
          <w:sz w:val="26"/>
          <w:szCs w:val="26"/>
        </w:rPr>
        <w:t>aby na etapy mohly být uklizeny</w:t>
      </w:r>
      <w:r w:rsidR="00F378A8">
        <w:rPr>
          <w:rFonts w:ascii="Cambria" w:eastAsia="Arial" w:hAnsi="Cambria" w:cs="Cambria"/>
          <w:sz w:val="26"/>
          <w:szCs w:val="26"/>
        </w:rPr>
        <w:t xml:space="preserve"> </w:t>
      </w:r>
      <w:r w:rsidR="008A13D2">
        <w:rPr>
          <w:rFonts w:ascii="Cambria" w:eastAsia="Arial" w:hAnsi="Cambria" w:cs="Cambria"/>
          <w:sz w:val="26"/>
          <w:szCs w:val="26"/>
        </w:rPr>
        <w:tab/>
      </w:r>
      <w:r w:rsidR="00522281">
        <w:rPr>
          <w:rFonts w:ascii="Cambria" w:eastAsia="Arial" w:hAnsi="Cambria" w:cs="Cambria"/>
          <w:sz w:val="26"/>
          <w:szCs w:val="26"/>
        </w:rPr>
        <w:t>veškeré garážové bo</w:t>
      </w:r>
      <w:r>
        <w:rPr>
          <w:rFonts w:ascii="Cambria" w:eastAsia="Arial" w:hAnsi="Cambria" w:cs="Cambria"/>
          <w:sz w:val="26"/>
          <w:szCs w:val="26"/>
        </w:rPr>
        <w:t>x</w:t>
      </w:r>
      <w:r w:rsidR="00522281">
        <w:rPr>
          <w:rFonts w:ascii="Cambria" w:eastAsia="Arial" w:hAnsi="Cambria" w:cs="Cambria"/>
          <w:sz w:val="26"/>
          <w:szCs w:val="26"/>
        </w:rPr>
        <w:t>y</w:t>
      </w:r>
      <w:r>
        <w:rPr>
          <w:rFonts w:ascii="Cambria" w:eastAsia="Arial" w:hAnsi="Cambria" w:cs="Cambria"/>
          <w:sz w:val="26"/>
          <w:szCs w:val="26"/>
        </w:rPr>
        <w:t>.</w:t>
      </w:r>
    </w:p>
    <w:p w:rsidR="00522281" w:rsidRDefault="00522281" w:rsidP="00522281">
      <w:pPr>
        <w:pStyle w:val="Standard"/>
        <w:tabs>
          <w:tab w:val="left" w:pos="1022"/>
        </w:tabs>
        <w:ind w:right="-510"/>
        <w:rPr>
          <w:rFonts w:ascii="Tahoma" w:hAnsi="Tahoma" w:cs="Tahoma"/>
          <w:bCs/>
          <w:i/>
          <w:iCs/>
        </w:rPr>
      </w:pPr>
      <w:r w:rsidRPr="006B6384">
        <w:rPr>
          <w:rFonts w:ascii="Tahoma" w:hAnsi="Tahoma" w:cs="Tahoma"/>
          <w:bCs/>
          <w:i/>
          <w:iCs/>
        </w:rPr>
        <w:t>Výbor vzal na vědomí.</w:t>
      </w:r>
    </w:p>
    <w:p w:rsidR="006B6384" w:rsidRPr="006B6384" w:rsidRDefault="006B6384" w:rsidP="00522281">
      <w:pPr>
        <w:pStyle w:val="Standard"/>
        <w:tabs>
          <w:tab w:val="left" w:pos="1022"/>
        </w:tabs>
        <w:ind w:right="-510"/>
        <w:rPr>
          <w:rFonts w:ascii="Tahoma" w:hAnsi="Tahoma" w:cs="Tahoma"/>
          <w:bCs/>
          <w:i/>
          <w:iCs/>
        </w:rPr>
      </w:pPr>
    </w:p>
    <w:p w:rsidR="00522281" w:rsidRPr="008A13D2" w:rsidRDefault="00522281" w:rsidP="008A13D2">
      <w:pPr>
        <w:pStyle w:val="Standard"/>
        <w:numPr>
          <w:ilvl w:val="0"/>
          <w:numId w:val="13"/>
        </w:numPr>
        <w:ind w:right="-435"/>
        <w:rPr>
          <w:rFonts w:ascii="Cambria" w:hAnsi="Cambria" w:cs="Cambria"/>
          <w:b/>
          <w:bCs/>
          <w:sz w:val="26"/>
          <w:szCs w:val="26"/>
        </w:rPr>
      </w:pPr>
      <w:r w:rsidRPr="008A13D2">
        <w:rPr>
          <w:rFonts w:ascii="Cambria" w:hAnsi="Cambria" w:cs="Cambria"/>
          <w:b/>
          <w:bCs/>
          <w:sz w:val="26"/>
          <w:szCs w:val="26"/>
        </w:rPr>
        <w:t>Oprava oken garáží:</w:t>
      </w:r>
    </w:p>
    <w:p w:rsidR="00522281" w:rsidRDefault="008A13D2" w:rsidP="006B6384">
      <w:pPr>
        <w:pStyle w:val="Standard"/>
        <w:tabs>
          <w:tab w:val="left" w:pos="1022"/>
        </w:tabs>
        <w:ind w:left="709" w:right="-510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</w:t>
      </w:r>
      <w:r w:rsidR="00522281">
        <w:rPr>
          <w:rFonts w:ascii="Cambria" w:eastAsia="Arial" w:hAnsi="Cambria" w:cs="Cambria"/>
          <w:sz w:val="26"/>
          <w:szCs w:val="26"/>
        </w:rPr>
        <w:t>. Ociepka připomněl dříve diskutovanou nutnost uzavírání oken garáží, případné</w:t>
      </w:r>
    </w:p>
    <w:p w:rsidR="00522281" w:rsidRDefault="008A13D2" w:rsidP="00522281">
      <w:pPr>
        <w:pStyle w:val="Standard"/>
        <w:tabs>
          <w:tab w:val="left" w:pos="1022"/>
        </w:tabs>
        <w:ind w:right="-510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</w:t>
      </w:r>
      <w:r w:rsidR="00522281">
        <w:rPr>
          <w:rFonts w:ascii="Cambria" w:eastAsia="Arial" w:hAnsi="Cambria" w:cs="Cambria"/>
          <w:sz w:val="26"/>
          <w:szCs w:val="26"/>
        </w:rPr>
        <w:t>opravy a údržbu otevřených oken</w:t>
      </w:r>
      <w:r>
        <w:rPr>
          <w:rFonts w:ascii="Cambria" w:eastAsia="Arial" w:hAnsi="Cambria" w:cs="Cambria"/>
          <w:sz w:val="26"/>
          <w:szCs w:val="26"/>
        </w:rPr>
        <w:t>.</w:t>
      </w:r>
    </w:p>
    <w:p w:rsidR="00522281" w:rsidRPr="008A13D2" w:rsidRDefault="00522281" w:rsidP="001D0087">
      <w:pPr>
        <w:pStyle w:val="Standard"/>
        <w:tabs>
          <w:tab w:val="left" w:pos="1022"/>
        </w:tabs>
        <w:ind w:left="709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Předseda - věc musí být řešena současně s organizac</w:t>
      </w:r>
      <w:r w:rsidR="008A13D2">
        <w:rPr>
          <w:rFonts w:ascii="Cambria" w:eastAsia="Arial" w:hAnsi="Cambria" w:cs="Cambria"/>
          <w:sz w:val="26"/>
          <w:szCs w:val="26"/>
        </w:rPr>
        <w:t xml:space="preserve">í úklidu, je třeba záležitosti </w:t>
      </w:r>
      <w:r>
        <w:rPr>
          <w:rFonts w:ascii="Cambria" w:eastAsia="Arial" w:hAnsi="Cambria" w:cs="Cambria"/>
          <w:sz w:val="26"/>
          <w:szCs w:val="26"/>
        </w:rPr>
        <w:t>synchronizovat</w:t>
      </w:r>
      <w:r w:rsidR="00BA6700">
        <w:rPr>
          <w:rFonts w:ascii="Cambria" w:eastAsia="Arial" w:hAnsi="Cambria" w:cs="Cambria"/>
          <w:sz w:val="26"/>
          <w:szCs w:val="26"/>
        </w:rPr>
        <w:t>.</w:t>
      </w:r>
    </w:p>
    <w:p w:rsidR="00522281" w:rsidRDefault="00522281" w:rsidP="00522281">
      <w:pPr>
        <w:pStyle w:val="Standard"/>
        <w:tabs>
          <w:tab w:val="left" w:pos="1022"/>
        </w:tabs>
        <w:ind w:right="-510"/>
        <w:rPr>
          <w:rFonts w:ascii="Tahoma" w:hAnsi="Tahoma" w:cs="Tahoma"/>
          <w:bCs/>
          <w:i/>
          <w:iCs/>
        </w:rPr>
      </w:pPr>
      <w:r w:rsidRPr="008A13D2">
        <w:rPr>
          <w:rFonts w:ascii="Tahoma" w:hAnsi="Tahoma" w:cs="Tahoma"/>
          <w:bCs/>
          <w:i/>
          <w:iCs/>
        </w:rPr>
        <w:t>Výbor vzal na vědomí.</w:t>
      </w:r>
    </w:p>
    <w:p w:rsidR="008A13D2" w:rsidRPr="008A13D2" w:rsidRDefault="008A13D2" w:rsidP="00522281">
      <w:pPr>
        <w:pStyle w:val="Standard"/>
        <w:tabs>
          <w:tab w:val="left" w:pos="1022"/>
        </w:tabs>
        <w:ind w:right="-510"/>
        <w:rPr>
          <w:rFonts w:ascii="Tahoma" w:hAnsi="Tahoma" w:cs="Tahoma"/>
          <w:bCs/>
          <w:i/>
          <w:iCs/>
        </w:rPr>
      </w:pPr>
    </w:p>
    <w:p w:rsidR="00522281" w:rsidRPr="008A13D2" w:rsidRDefault="00522281" w:rsidP="008A13D2">
      <w:pPr>
        <w:pStyle w:val="Standard"/>
        <w:numPr>
          <w:ilvl w:val="0"/>
          <w:numId w:val="13"/>
        </w:numPr>
        <w:ind w:right="-435"/>
        <w:rPr>
          <w:rFonts w:ascii="Cambria" w:hAnsi="Cambria" w:cs="Cambria"/>
          <w:b/>
          <w:bCs/>
          <w:sz w:val="26"/>
          <w:szCs w:val="26"/>
        </w:rPr>
      </w:pPr>
      <w:r w:rsidRPr="008A13D2">
        <w:rPr>
          <w:rFonts w:ascii="Cambria" w:hAnsi="Cambria" w:cs="Cambria"/>
          <w:b/>
          <w:bCs/>
          <w:sz w:val="26"/>
          <w:szCs w:val="26"/>
        </w:rPr>
        <w:t xml:space="preserve"> Osvětlení v garážích AKP:</w:t>
      </w:r>
    </w:p>
    <w:p w:rsidR="00522281" w:rsidRDefault="00522281" w:rsidP="00F378A8">
      <w:pPr>
        <w:pStyle w:val="Standard"/>
        <w:tabs>
          <w:tab w:val="left" w:pos="1022"/>
        </w:tabs>
        <w:ind w:left="709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Mgr. Přikryl – navrhl postupnou obměnu osvětlení garáží na LED osvětlení z</w:t>
      </w:r>
      <w:r w:rsidR="00F378A8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>důvod</w:t>
      </w:r>
      <w:r w:rsidR="008A13D2">
        <w:rPr>
          <w:rFonts w:ascii="Cambria" w:eastAsia="Arial" w:hAnsi="Cambria" w:cs="Cambria"/>
          <w:sz w:val="26"/>
          <w:szCs w:val="26"/>
        </w:rPr>
        <w:t>u</w:t>
      </w:r>
      <w:r w:rsidR="00F378A8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zastaralého systému osvětlení a úspory energie</w:t>
      </w:r>
      <w:r w:rsidR="008A13D2">
        <w:rPr>
          <w:rFonts w:ascii="Cambria" w:eastAsia="Arial" w:hAnsi="Cambria" w:cs="Cambria"/>
          <w:sz w:val="26"/>
          <w:szCs w:val="26"/>
        </w:rPr>
        <w:t>.</w:t>
      </w:r>
    </w:p>
    <w:p w:rsidR="00522281" w:rsidRDefault="008A13D2" w:rsidP="00522281">
      <w:pPr>
        <w:pStyle w:val="Standard"/>
        <w:tabs>
          <w:tab w:val="left" w:pos="1022"/>
        </w:tabs>
        <w:ind w:right="-510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 </w:t>
      </w:r>
      <w:r w:rsidR="00522281">
        <w:rPr>
          <w:rFonts w:ascii="Cambria" w:eastAsia="Arial" w:hAnsi="Cambria" w:cs="Cambria"/>
          <w:sz w:val="26"/>
          <w:szCs w:val="26"/>
        </w:rPr>
        <w:t xml:space="preserve">Předseda – dal ve věci hlasovat – </w:t>
      </w:r>
      <w:r w:rsidR="00BA6700">
        <w:rPr>
          <w:rFonts w:ascii="Cambria" w:eastAsia="Arial" w:hAnsi="Cambria" w:cs="Cambria"/>
          <w:sz w:val="26"/>
          <w:szCs w:val="26"/>
        </w:rPr>
        <w:t>jednohlasně odsouhlaseno.</w:t>
      </w:r>
    </w:p>
    <w:p w:rsidR="00B10969" w:rsidRDefault="00B10969" w:rsidP="00F378A8">
      <w:pPr>
        <w:pStyle w:val="Standard"/>
        <w:tabs>
          <w:tab w:val="left" w:pos="1022"/>
        </w:tabs>
        <w:ind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 </w:t>
      </w:r>
      <w:r w:rsidR="00522281">
        <w:rPr>
          <w:rFonts w:ascii="Cambria" w:eastAsia="Arial" w:hAnsi="Cambria" w:cs="Cambria"/>
          <w:sz w:val="26"/>
          <w:szCs w:val="26"/>
        </w:rPr>
        <w:t>Jednatel zjistí cenovou náročnost, podá info</w:t>
      </w:r>
      <w:r>
        <w:rPr>
          <w:rFonts w:ascii="Cambria" w:eastAsia="Arial" w:hAnsi="Cambria" w:cs="Cambria"/>
          <w:sz w:val="26"/>
          <w:szCs w:val="26"/>
        </w:rPr>
        <w:t>rmaci</w:t>
      </w:r>
      <w:r w:rsidR="00522281">
        <w:rPr>
          <w:rFonts w:ascii="Cambria" w:eastAsia="Arial" w:hAnsi="Cambria" w:cs="Cambria"/>
          <w:sz w:val="26"/>
          <w:szCs w:val="26"/>
        </w:rPr>
        <w:t xml:space="preserve"> na příští schůzi V+RK a průběžně </w:t>
      </w:r>
    </w:p>
    <w:p w:rsidR="00522281" w:rsidRPr="00B10969" w:rsidRDefault="00B10969" w:rsidP="00F378A8">
      <w:pPr>
        <w:pStyle w:val="Standard"/>
        <w:tabs>
          <w:tab w:val="left" w:pos="1022"/>
        </w:tabs>
        <w:ind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 se věc </w:t>
      </w:r>
      <w:r w:rsidR="00522281">
        <w:rPr>
          <w:rFonts w:ascii="Cambria" w:eastAsia="Arial" w:hAnsi="Cambria" w:cs="Cambria"/>
          <w:sz w:val="26"/>
          <w:szCs w:val="26"/>
        </w:rPr>
        <w:t>bude realizovat</w:t>
      </w:r>
      <w:r>
        <w:rPr>
          <w:rFonts w:ascii="Cambria" w:eastAsia="Arial" w:hAnsi="Cambria" w:cs="Cambria"/>
          <w:sz w:val="26"/>
          <w:szCs w:val="26"/>
        </w:rPr>
        <w:t>.</w:t>
      </w:r>
    </w:p>
    <w:p w:rsidR="00522281" w:rsidRDefault="00522281" w:rsidP="00522281">
      <w:pPr>
        <w:pStyle w:val="Standard"/>
        <w:tabs>
          <w:tab w:val="left" w:pos="1022"/>
        </w:tabs>
        <w:ind w:right="-510"/>
        <w:rPr>
          <w:rFonts w:ascii="Tahoma" w:hAnsi="Tahoma" w:cs="Tahoma"/>
          <w:bCs/>
          <w:i/>
          <w:iCs/>
        </w:rPr>
      </w:pPr>
      <w:r w:rsidRPr="00B10969">
        <w:rPr>
          <w:rFonts w:ascii="Tahoma" w:hAnsi="Tahoma" w:cs="Tahoma"/>
          <w:bCs/>
          <w:i/>
          <w:iCs/>
        </w:rPr>
        <w:t>Výborem schváleno.</w:t>
      </w:r>
    </w:p>
    <w:p w:rsidR="00B10969" w:rsidRPr="00B10969" w:rsidRDefault="00B10969" w:rsidP="00522281">
      <w:pPr>
        <w:pStyle w:val="Standard"/>
        <w:tabs>
          <w:tab w:val="left" w:pos="1022"/>
        </w:tabs>
        <w:ind w:right="-510"/>
        <w:rPr>
          <w:rFonts w:ascii="Tahoma" w:hAnsi="Tahoma" w:cs="Tahoma"/>
          <w:bCs/>
          <w:i/>
          <w:iCs/>
        </w:rPr>
      </w:pPr>
    </w:p>
    <w:p w:rsidR="00522281" w:rsidRPr="00B10969" w:rsidRDefault="00522281" w:rsidP="00B10969">
      <w:pPr>
        <w:pStyle w:val="Standard"/>
        <w:numPr>
          <w:ilvl w:val="0"/>
          <w:numId w:val="13"/>
        </w:numPr>
        <w:ind w:right="-435"/>
        <w:rPr>
          <w:rFonts w:ascii="Cambria" w:hAnsi="Cambria" w:cs="Cambria"/>
          <w:b/>
          <w:bCs/>
          <w:sz w:val="26"/>
          <w:szCs w:val="26"/>
        </w:rPr>
      </w:pPr>
      <w:r w:rsidRPr="00B10969">
        <w:rPr>
          <w:rFonts w:ascii="Cambria" w:hAnsi="Cambria" w:cs="Cambria"/>
          <w:b/>
          <w:bCs/>
          <w:sz w:val="26"/>
          <w:szCs w:val="26"/>
        </w:rPr>
        <w:t>Firemní štít AKP na garážích AKP z ul. Rumunsk</w:t>
      </w:r>
      <w:r w:rsidR="00B10969">
        <w:rPr>
          <w:rFonts w:ascii="Cambria" w:hAnsi="Cambria" w:cs="Cambria"/>
          <w:b/>
          <w:bCs/>
          <w:sz w:val="26"/>
          <w:szCs w:val="26"/>
        </w:rPr>
        <w:t>á</w:t>
      </w:r>
      <w:r w:rsidRPr="00B10969">
        <w:rPr>
          <w:rFonts w:ascii="Cambria" w:hAnsi="Cambria" w:cs="Cambria"/>
          <w:b/>
          <w:bCs/>
          <w:sz w:val="26"/>
          <w:szCs w:val="26"/>
        </w:rPr>
        <w:t>:</w:t>
      </w:r>
    </w:p>
    <w:p w:rsidR="00522281" w:rsidRDefault="00B10969" w:rsidP="001D0087">
      <w:pPr>
        <w:pStyle w:val="Standard"/>
        <w:tabs>
          <w:tab w:val="left" w:pos="1022"/>
        </w:tabs>
        <w:ind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</w:t>
      </w:r>
      <w:r w:rsidR="00522281">
        <w:rPr>
          <w:rFonts w:ascii="Cambria" w:eastAsia="Arial" w:hAnsi="Cambria" w:cs="Cambria"/>
          <w:sz w:val="26"/>
          <w:szCs w:val="26"/>
        </w:rPr>
        <w:t>Všeobecná diskuze o výměně štítu z důvodů hůře viditelných nápisů a aktualizace.</w:t>
      </w:r>
      <w:bookmarkStart w:id="0" w:name="_GoBack"/>
      <w:bookmarkEnd w:id="0"/>
    </w:p>
    <w:p w:rsidR="00522281" w:rsidRPr="001D0087" w:rsidRDefault="001D0087" w:rsidP="001D0087">
      <w:pPr>
        <w:pStyle w:val="Standard"/>
        <w:tabs>
          <w:tab w:val="left" w:pos="1022"/>
        </w:tabs>
        <w:ind w:left="709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</w:t>
      </w:r>
      <w:r w:rsidR="00522281">
        <w:rPr>
          <w:rFonts w:ascii="Cambria" w:eastAsia="Arial" w:hAnsi="Cambria" w:cs="Cambria"/>
          <w:sz w:val="26"/>
          <w:szCs w:val="26"/>
        </w:rPr>
        <w:t>ředseda</w:t>
      </w:r>
      <w:r w:rsidR="00BA6700">
        <w:rPr>
          <w:rFonts w:ascii="Cambria" w:eastAsia="Arial" w:hAnsi="Cambria" w:cs="Cambria"/>
          <w:sz w:val="26"/>
          <w:szCs w:val="26"/>
        </w:rPr>
        <w:t xml:space="preserve">: </w:t>
      </w:r>
      <w:r w:rsidR="00522281">
        <w:rPr>
          <w:rFonts w:ascii="Cambria" w:eastAsia="Arial" w:hAnsi="Cambria" w:cs="Cambria"/>
          <w:sz w:val="26"/>
          <w:szCs w:val="26"/>
        </w:rPr>
        <w:t>Jednatel připraví návrh faktického řešení, včetně případné cenové nabídky</w:t>
      </w:r>
      <w:r>
        <w:rPr>
          <w:rFonts w:ascii="Cambria" w:eastAsia="Arial" w:hAnsi="Cambria" w:cs="Cambria"/>
          <w:sz w:val="26"/>
          <w:szCs w:val="26"/>
        </w:rPr>
        <w:t xml:space="preserve"> </w:t>
      </w:r>
      <w:r w:rsidR="00522281">
        <w:rPr>
          <w:rFonts w:ascii="Cambria" w:eastAsia="Arial" w:hAnsi="Cambria" w:cs="Cambria"/>
          <w:sz w:val="26"/>
          <w:szCs w:val="26"/>
        </w:rPr>
        <w:t>a podá info</w:t>
      </w:r>
      <w:r w:rsidR="00B10969">
        <w:rPr>
          <w:rFonts w:ascii="Cambria" w:eastAsia="Arial" w:hAnsi="Cambria" w:cs="Cambria"/>
          <w:sz w:val="26"/>
          <w:szCs w:val="26"/>
        </w:rPr>
        <w:t xml:space="preserve">rmaci </w:t>
      </w:r>
      <w:r w:rsidR="00522281">
        <w:rPr>
          <w:rFonts w:ascii="Cambria" w:eastAsia="Arial" w:hAnsi="Cambria" w:cs="Cambria"/>
          <w:sz w:val="26"/>
          <w:szCs w:val="26"/>
        </w:rPr>
        <w:t>ve věci na příští schůzi</w:t>
      </w:r>
      <w:r w:rsidR="00B10969">
        <w:rPr>
          <w:rFonts w:ascii="Cambria" w:eastAsia="Arial" w:hAnsi="Cambria" w:cs="Cambria"/>
          <w:sz w:val="26"/>
          <w:szCs w:val="26"/>
        </w:rPr>
        <w:t xml:space="preserve"> </w:t>
      </w:r>
      <w:r w:rsidR="00522281">
        <w:rPr>
          <w:rFonts w:ascii="Cambria" w:eastAsia="Arial" w:hAnsi="Cambria" w:cs="Cambria"/>
          <w:sz w:val="26"/>
          <w:szCs w:val="26"/>
        </w:rPr>
        <w:t>V+RK</w:t>
      </w:r>
      <w:r w:rsidR="00B10969">
        <w:rPr>
          <w:rFonts w:ascii="Cambria" w:eastAsia="Arial" w:hAnsi="Cambria" w:cs="Cambria"/>
          <w:sz w:val="26"/>
          <w:szCs w:val="26"/>
        </w:rPr>
        <w:t>.</w:t>
      </w:r>
    </w:p>
    <w:p w:rsidR="00522281" w:rsidRPr="00B10969" w:rsidRDefault="00522281" w:rsidP="00522281">
      <w:pPr>
        <w:pStyle w:val="Standard"/>
        <w:tabs>
          <w:tab w:val="left" w:pos="1022"/>
        </w:tabs>
        <w:ind w:right="-510"/>
        <w:rPr>
          <w:rFonts w:ascii="Tahoma" w:hAnsi="Tahoma" w:cs="Tahoma"/>
          <w:bCs/>
          <w:i/>
          <w:iCs/>
        </w:rPr>
      </w:pPr>
      <w:r w:rsidRPr="00B10969">
        <w:rPr>
          <w:rFonts w:ascii="Tahoma" w:hAnsi="Tahoma" w:cs="Tahoma"/>
          <w:bCs/>
          <w:i/>
          <w:iCs/>
        </w:rPr>
        <w:t>Výbor vzal na vědomí.</w:t>
      </w:r>
    </w:p>
    <w:p w:rsidR="00522281" w:rsidRDefault="00522281" w:rsidP="00522281">
      <w:pPr>
        <w:pStyle w:val="Standard"/>
        <w:tabs>
          <w:tab w:val="left" w:pos="1022"/>
        </w:tabs>
        <w:ind w:right="-510"/>
        <w:rPr>
          <w:i/>
          <w:iCs/>
        </w:rPr>
      </w:pPr>
    </w:p>
    <w:p w:rsidR="00AA648A" w:rsidRPr="00AA648A" w:rsidRDefault="00AA648A" w:rsidP="00AA648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right="-28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</w:t>
      </w:r>
    </w:p>
    <w:p w:rsidR="0051193C" w:rsidRDefault="0051193C" w:rsidP="0051193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3" w:right="-283" w:hanging="1843"/>
        <w:rPr>
          <w:rFonts w:ascii="Tahoma" w:hAnsi="Tahoma" w:cs="Tahoma"/>
        </w:rPr>
      </w:pPr>
      <w:r>
        <w:rPr>
          <w:rFonts w:ascii="Tahoma" w:hAnsi="Tahoma" w:cs="Tahoma"/>
        </w:rPr>
        <w:t>Zpracoval: Ing. Šimek V.</w:t>
      </w:r>
    </w:p>
    <w:p w:rsidR="0051193C" w:rsidRDefault="0051193C" w:rsidP="0051193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3" w:right="-283" w:hanging="1843"/>
        <w:rPr>
          <w:rFonts w:ascii="Tahoma" w:hAnsi="Tahoma" w:cs="Tahoma"/>
        </w:rPr>
      </w:pPr>
    </w:p>
    <w:p w:rsidR="0051193C" w:rsidRDefault="0051193C" w:rsidP="0051193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3" w:right="-283" w:hanging="1843"/>
        <w:rPr>
          <w:rFonts w:ascii="Tahoma" w:hAnsi="Tahoma" w:cs="Tahoma"/>
        </w:rPr>
      </w:pPr>
      <w:r>
        <w:rPr>
          <w:rFonts w:ascii="Tahoma" w:hAnsi="Tahoma" w:cs="Tahoma"/>
        </w:rPr>
        <w:t>Ověřil: Ing. Růžička</w:t>
      </w:r>
      <w:r w:rsidR="005930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r w:rsidR="005930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předseda RK                     </w:t>
      </w:r>
    </w:p>
    <w:sectPr w:rsidR="0051193C" w:rsidSect="005D4253">
      <w:pgSz w:w="11906" w:h="16838" w:code="9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8E" w:rsidRDefault="00FE458E" w:rsidP="008F1D17">
      <w:pPr>
        <w:spacing w:after="0" w:line="240" w:lineRule="auto"/>
      </w:pPr>
      <w:r>
        <w:separator/>
      </w:r>
    </w:p>
  </w:endnote>
  <w:endnote w:type="continuationSeparator" w:id="0">
    <w:p w:rsidR="00FE458E" w:rsidRDefault="00FE458E" w:rsidP="008F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8E" w:rsidRDefault="00FE458E" w:rsidP="008F1D17">
      <w:pPr>
        <w:spacing w:after="0" w:line="240" w:lineRule="auto"/>
      </w:pPr>
      <w:r>
        <w:separator/>
      </w:r>
    </w:p>
  </w:footnote>
  <w:footnote w:type="continuationSeparator" w:id="0">
    <w:p w:rsidR="00FE458E" w:rsidRDefault="00FE458E" w:rsidP="008F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0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97BF3"/>
    <w:multiLevelType w:val="hybridMultilevel"/>
    <w:tmpl w:val="61A2F0E8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AA60AE04">
      <w:numFmt w:val="bullet"/>
      <w:lvlText w:val=""/>
      <w:lvlJc w:val="left"/>
      <w:pPr>
        <w:ind w:left="1440" w:hanging="360"/>
      </w:pPr>
      <w:rPr>
        <w:rFonts w:ascii="Symbol" w:eastAsia="SimSun" w:hAnsi="Symbol" w:cs="Cambri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82510"/>
    <w:multiLevelType w:val="hybridMultilevel"/>
    <w:tmpl w:val="FCD646E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6F936EC"/>
    <w:multiLevelType w:val="hybridMultilevel"/>
    <w:tmpl w:val="1B8E884E"/>
    <w:lvl w:ilvl="0" w:tplc="5E86D22A">
      <w:numFmt w:val="bullet"/>
      <w:lvlText w:val="-"/>
      <w:lvlJc w:val="left"/>
      <w:pPr>
        <w:ind w:left="1665" w:hanging="360"/>
      </w:pPr>
      <w:rPr>
        <w:rFonts w:ascii="Cambria" w:eastAsia="Arial" w:hAnsi="Cambria" w:cs="Cambri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F833A7E"/>
    <w:multiLevelType w:val="hybridMultilevel"/>
    <w:tmpl w:val="36DE55B6"/>
    <w:lvl w:ilvl="0" w:tplc="2D5A45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62B44"/>
    <w:multiLevelType w:val="hybridMultilevel"/>
    <w:tmpl w:val="479C80A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3D5DB7"/>
    <w:multiLevelType w:val="hybridMultilevel"/>
    <w:tmpl w:val="10EC7DE0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005EA6"/>
    <w:multiLevelType w:val="hybridMultilevel"/>
    <w:tmpl w:val="651C76B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68449B"/>
    <w:multiLevelType w:val="hybridMultilevel"/>
    <w:tmpl w:val="84FADB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64289"/>
    <w:multiLevelType w:val="hybridMultilevel"/>
    <w:tmpl w:val="AD2ACA5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293575"/>
    <w:multiLevelType w:val="hybridMultilevel"/>
    <w:tmpl w:val="AB266F72"/>
    <w:lvl w:ilvl="0" w:tplc="8E8052F4">
      <w:numFmt w:val="bullet"/>
      <w:lvlText w:val="-"/>
      <w:lvlJc w:val="left"/>
      <w:pPr>
        <w:ind w:left="786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16D2DD4"/>
    <w:multiLevelType w:val="hybridMultilevel"/>
    <w:tmpl w:val="AB58E1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532CC3"/>
    <w:multiLevelType w:val="hybridMultilevel"/>
    <w:tmpl w:val="EFE6CFB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457806"/>
    <w:multiLevelType w:val="hybridMultilevel"/>
    <w:tmpl w:val="7EEEEA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C5EAC"/>
    <w:multiLevelType w:val="multilevel"/>
    <w:tmpl w:val="6A86053C"/>
    <w:lvl w:ilvl="0">
      <w:start w:val="10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1503E26"/>
    <w:multiLevelType w:val="hybridMultilevel"/>
    <w:tmpl w:val="A330F476"/>
    <w:lvl w:ilvl="0" w:tplc="C50836E0">
      <w:start w:val="1"/>
      <w:numFmt w:val="bullet"/>
      <w:lvlText w:val="-"/>
      <w:lvlJc w:val="left"/>
      <w:pPr>
        <w:ind w:left="1080" w:hanging="360"/>
      </w:pPr>
      <w:rPr>
        <w:rFonts w:ascii="Cambria" w:eastAsia="SimSu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5045C7"/>
    <w:multiLevelType w:val="hybridMultilevel"/>
    <w:tmpl w:val="3334D20A"/>
    <w:lvl w:ilvl="0" w:tplc="0405000F">
      <w:start w:val="1"/>
      <w:numFmt w:val="decimal"/>
      <w:lvlText w:val="%1."/>
      <w:lvlJc w:val="left"/>
      <w:pPr>
        <w:ind w:left="588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9171C04"/>
    <w:multiLevelType w:val="hybridMultilevel"/>
    <w:tmpl w:val="E4BEF2B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9A47D5"/>
    <w:multiLevelType w:val="hybridMultilevel"/>
    <w:tmpl w:val="0520F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93F81"/>
    <w:multiLevelType w:val="hybridMultilevel"/>
    <w:tmpl w:val="F5EAC7E4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1024DE"/>
    <w:multiLevelType w:val="multilevel"/>
    <w:tmpl w:val="12F0F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66A3146"/>
    <w:multiLevelType w:val="hybridMultilevel"/>
    <w:tmpl w:val="D3F05EB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860748F"/>
    <w:multiLevelType w:val="hybridMultilevel"/>
    <w:tmpl w:val="C6BE05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E044F"/>
    <w:multiLevelType w:val="hybridMultilevel"/>
    <w:tmpl w:val="4E0C7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75740"/>
    <w:multiLevelType w:val="hybridMultilevel"/>
    <w:tmpl w:val="FA92448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6DE6CB2"/>
    <w:multiLevelType w:val="hybridMultilevel"/>
    <w:tmpl w:val="88E2D29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CFD384D"/>
    <w:multiLevelType w:val="hybridMultilevel"/>
    <w:tmpl w:val="2842EE58"/>
    <w:lvl w:ilvl="0" w:tplc="2960AEF2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2" w:hanging="360"/>
      </w:pPr>
    </w:lvl>
    <w:lvl w:ilvl="2" w:tplc="0405001B" w:tentative="1">
      <w:start w:val="1"/>
      <w:numFmt w:val="lowerRoman"/>
      <w:lvlText w:val="%3."/>
      <w:lvlJc w:val="right"/>
      <w:pPr>
        <w:ind w:left="2822" w:hanging="180"/>
      </w:pPr>
    </w:lvl>
    <w:lvl w:ilvl="3" w:tplc="0405000F" w:tentative="1">
      <w:start w:val="1"/>
      <w:numFmt w:val="decimal"/>
      <w:lvlText w:val="%4."/>
      <w:lvlJc w:val="left"/>
      <w:pPr>
        <w:ind w:left="3542" w:hanging="360"/>
      </w:pPr>
    </w:lvl>
    <w:lvl w:ilvl="4" w:tplc="04050019" w:tentative="1">
      <w:start w:val="1"/>
      <w:numFmt w:val="lowerLetter"/>
      <w:lvlText w:val="%5."/>
      <w:lvlJc w:val="left"/>
      <w:pPr>
        <w:ind w:left="4262" w:hanging="360"/>
      </w:pPr>
    </w:lvl>
    <w:lvl w:ilvl="5" w:tplc="0405001B" w:tentative="1">
      <w:start w:val="1"/>
      <w:numFmt w:val="lowerRoman"/>
      <w:lvlText w:val="%6."/>
      <w:lvlJc w:val="right"/>
      <w:pPr>
        <w:ind w:left="4982" w:hanging="180"/>
      </w:pPr>
    </w:lvl>
    <w:lvl w:ilvl="6" w:tplc="0405000F" w:tentative="1">
      <w:start w:val="1"/>
      <w:numFmt w:val="decimal"/>
      <w:lvlText w:val="%7."/>
      <w:lvlJc w:val="left"/>
      <w:pPr>
        <w:ind w:left="5702" w:hanging="360"/>
      </w:pPr>
    </w:lvl>
    <w:lvl w:ilvl="7" w:tplc="04050019" w:tentative="1">
      <w:start w:val="1"/>
      <w:numFmt w:val="lowerLetter"/>
      <w:lvlText w:val="%8."/>
      <w:lvlJc w:val="left"/>
      <w:pPr>
        <w:ind w:left="6422" w:hanging="360"/>
      </w:pPr>
    </w:lvl>
    <w:lvl w:ilvl="8" w:tplc="0405001B" w:tentative="1">
      <w:start w:val="1"/>
      <w:numFmt w:val="lowerRoman"/>
      <w:lvlText w:val="%9."/>
      <w:lvlJc w:val="right"/>
      <w:pPr>
        <w:ind w:left="7142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2"/>
  </w:num>
  <w:num w:numId="5">
    <w:abstractNumId w:val="19"/>
  </w:num>
  <w:num w:numId="6">
    <w:abstractNumId w:val="22"/>
  </w:num>
  <w:num w:numId="7">
    <w:abstractNumId w:val="8"/>
  </w:num>
  <w:num w:numId="8">
    <w:abstractNumId w:val="25"/>
  </w:num>
  <w:num w:numId="9">
    <w:abstractNumId w:val="13"/>
  </w:num>
  <w:num w:numId="10">
    <w:abstractNumId w:val="23"/>
  </w:num>
  <w:num w:numId="11">
    <w:abstractNumId w:val="26"/>
  </w:num>
  <w:num w:numId="12">
    <w:abstractNumId w:val="0"/>
  </w:num>
  <w:num w:numId="13">
    <w:abstractNumId w:val="24"/>
  </w:num>
  <w:num w:numId="14">
    <w:abstractNumId w:val="21"/>
  </w:num>
  <w:num w:numId="15">
    <w:abstractNumId w:val="15"/>
  </w:num>
  <w:num w:numId="16">
    <w:abstractNumId w:val="18"/>
  </w:num>
  <w:num w:numId="17">
    <w:abstractNumId w:val="10"/>
  </w:num>
  <w:num w:numId="18">
    <w:abstractNumId w:val="9"/>
  </w:num>
  <w:num w:numId="19">
    <w:abstractNumId w:val="14"/>
  </w:num>
  <w:num w:numId="20">
    <w:abstractNumId w:val="1"/>
  </w:num>
  <w:num w:numId="21">
    <w:abstractNumId w:val="7"/>
  </w:num>
  <w:num w:numId="22">
    <w:abstractNumId w:val="3"/>
  </w:num>
  <w:num w:numId="23">
    <w:abstractNumId w:val="16"/>
  </w:num>
  <w:num w:numId="24">
    <w:abstractNumId w:val="2"/>
  </w:num>
  <w:num w:numId="25">
    <w:abstractNumId w:val="20"/>
  </w:num>
  <w:num w:numId="26">
    <w:abstractNumId w:val="27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02"/>
    <w:rsid w:val="0000515A"/>
    <w:rsid w:val="0001258D"/>
    <w:rsid w:val="000172D6"/>
    <w:rsid w:val="0002047F"/>
    <w:rsid w:val="00022C8D"/>
    <w:rsid w:val="00024578"/>
    <w:rsid w:val="00037001"/>
    <w:rsid w:val="00037A0A"/>
    <w:rsid w:val="00043F45"/>
    <w:rsid w:val="000471BD"/>
    <w:rsid w:val="00047CB0"/>
    <w:rsid w:val="00060042"/>
    <w:rsid w:val="00063BED"/>
    <w:rsid w:val="00067BEC"/>
    <w:rsid w:val="000705E9"/>
    <w:rsid w:val="00094BF0"/>
    <w:rsid w:val="000A03F2"/>
    <w:rsid w:val="000A04C8"/>
    <w:rsid w:val="000A1226"/>
    <w:rsid w:val="000A1845"/>
    <w:rsid w:val="000B0A73"/>
    <w:rsid w:val="000B384F"/>
    <w:rsid w:val="000B4876"/>
    <w:rsid w:val="000C5967"/>
    <w:rsid w:val="000D4BB8"/>
    <w:rsid w:val="000E136C"/>
    <w:rsid w:val="000E348D"/>
    <w:rsid w:val="000E5D6B"/>
    <w:rsid w:val="000F0505"/>
    <w:rsid w:val="000F3176"/>
    <w:rsid w:val="000F4F1D"/>
    <w:rsid w:val="000F6FBC"/>
    <w:rsid w:val="000F7BC1"/>
    <w:rsid w:val="00103B9F"/>
    <w:rsid w:val="00106BF0"/>
    <w:rsid w:val="001266EE"/>
    <w:rsid w:val="0013270D"/>
    <w:rsid w:val="00132BCD"/>
    <w:rsid w:val="001349EF"/>
    <w:rsid w:val="00137D04"/>
    <w:rsid w:val="00141BE1"/>
    <w:rsid w:val="001540FB"/>
    <w:rsid w:val="00176327"/>
    <w:rsid w:val="00176AE0"/>
    <w:rsid w:val="001A01E0"/>
    <w:rsid w:val="001A1CE9"/>
    <w:rsid w:val="001A630F"/>
    <w:rsid w:val="001A65D8"/>
    <w:rsid w:val="001B083D"/>
    <w:rsid w:val="001B0CC1"/>
    <w:rsid w:val="001B506B"/>
    <w:rsid w:val="001B61FB"/>
    <w:rsid w:val="001B68BE"/>
    <w:rsid w:val="001C64A8"/>
    <w:rsid w:val="001C78F0"/>
    <w:rsid w:val="001D0087"/>
    <w:rsid w:val="001D29D9"/>
    <w:rsid w:val="001D61C5"/>
    <w:rsid w:val="001D6F80"/>
    <w:rsid w:val="001E6EDE"/>
    <w:rsid w:val="001F1D8B"/>
    <w:rsid w:val="001F64B1"/>
    <w:rsid w:val="001F78E0"/>
    <w:rsid w:val="00204D48"/>
    <w:rsid w:val="0025044E"/>
    <w:rsid w:val="00254376"/>
    <w:rsid w:val="00255974"/>
    <w:rsid w:val="00257C6F"/>
    <w:rsid w:val="002623DE"/>
    <w:rsid w:val="00266942"/>
    <w:rsid w:val="002715E8"/>
    <w:rsid w:val="0027600A"/>
    <w:rsid w:val="00276FD5"/>
    <w:rsid w:val="002956B5"/>
    <w:rsid w:val="002968D2"/>
    <w:rsid w:val="002C1052"/>
    <w:rsid w:val="002C35D6"/>
    <w:rsid w:val="002C604C"/>
    <w:rsid w:val="002C7854"/>
    <w:rsid w:val="002D210E"/>
    <w:rsid w:val="002D27E2"/>
    <w:rsid w:val="002D4902"/>
    <w:rsid w:val="002E22F8"/>
    <w:rsid w:val="002E59CA"/>
    <w:rsid w:val="002F56B7"/>
    <w:rsid w:val="002F6497"/>
    <w:rsid w:val="00306270"/>
    <w:rsid w:val="003101A4"/>
    <w:rsid w:val="003167C2"/>
    <w:rsid w:val="003448A1"/>
    <w:rsid w:val="00346A80"/>
    <w:rsid w:val="00347669"/>
    <w:rsid w:val="00354F3E"/>
    <w:rsid w:val="00362080"/>
    <w:rsid w:val="003707AB"/>
    <w:rsid w:val="00383442"/>
    <w:rsid w:val="003902F9"/>
    <w:rsid w:val="00394B24"/>
    <w:rsid w:val="003A2D8D"/>
    <w:rsid w:val="003A67C0"/>
    <w:rsid w:val="003B0554"/>
    <w:rsid w:val="003B553D"/>
    <w:rsid w:val="003B742F"/>
    <w:rsid w:val="003C1215"/>
    <w:rsid w:val="003C1E7E"/>
    <w:rsid w:val="003C32AD"/>
    <w:rsid w:val="003D1E5D"/>
    <w:rsid w:val="003D1EC4"/>
    <w:rsid w:val="003F07B4"/>
    <w:rsid w:val="00407590"/>
    <w:rsid w:val="004109FC"/>
    <w:rsid w:val="004405A4"/>
    <w:rsid w:val="00442262"/>
    <w:rsid w:val="00443FCB"/>
    <w:rsid w:val="00446A54"/>
    <w:rsid w:val="00457D15"/>
    <w:rsid w:val="00465834"/>
    <w:rsid w:val="00493919"/>
    <w:rsid w:val="00493ABA"/>
    <w:rsid w:val="004953F9"/>
    <w:rsid w:val="00495B36"/>
    <w:rsid w:val="004B07E1"/>
    <w:rsid w:val="004B26A7"/>
    <w:rsid w:val="004B7D9D"/>
    <w:rsid w:val="004B7F9B"/>
    <w:rsid w:val="004D28A4"/>
    <w:rsid w:val="004D2B11"/>
    <w:rsid w:val="004F1795"/>
    <w:rsid w:val="004F38EF"/>
    <w:rsid w:val="00511510"/>
    <w:rsid w:val="0051193C"/>
    <w:rsid w:val="00514B0B"/>
    <w:rsid w:val="00522281"/>
    <w:rsid w:val="005235C7"/>
    <w:rsid w:val="00525885"/>
    <w:rsid w:val="00527F84"/>
    <w:rsid w:val="00535179"/>
    <w:rsid w:val="005421F9"/>
    <w:rsid w:val="00546CDB"/>
    <w:rsid w:val="00551499"/>
    <w:rsid w:val="005610EF"/>
    <w:rsid w:val="005654FE"/>
    <w:rsid w:val="005930F7"/>
    <w:rsid w:val="005B4749"/>
    <w:rsid w:val="005B6C2D"/>
    <w:rsid w:val="005C1A4A"/>
    <w:rsid w:val="005C1E47"/>
    <w:rsid w:val="005C65F4"/>
    <w:rsid w:val="005D0764"/>
    <w:rsid w:val="005D3673"/>
    <w:rsid w:val="005D4253"/>
    <w:rsid w:val="005E29BB"/>
    <w:rsid w:val="005E4C77"/>
    <w:rsid w:val="005E5196"/>
    <w:rsid w:val="005E658A"/>
    <w:rsid w:val="006054A3"/>
    <w:rsid w:val="00614137"/>
    <w:rsid w:val="00616097"/>
    <w:rsid w:val="00625A02"/>
    <w:rsid w:val="006316D2"/>
    <w:rsid w:val="00634C63"/>
    <w:rsid w:val="006366C8"/>
    <w:rsid w:val="00637E92"/>
    <w:rsid w:val="0065102C"/>
    <w:rsid w:val="00657539"/>
    <w:rsid w:val="006576EE"/>
    <w:rsid w:val="00661741"/>
    <w:rsid w:val="0067270B"/>
    <w:rsid w:val="006903EB"/>
    <w:rsid w:val="0069300C"/>
    <w:rsid w:val="006A26BC"/>
    <w:rsid w:val="006A28A3"/>
    <w:rsid w:val="006A5D58"/>
    <w:rsid w:val="006B6384"/>
    <w:rsid w:val="006C0A00"/>
    <w:rsid w:val="006C4CFA"/>
    <w:rsid w:val="006C643E"/>
    <w:rsid w:val="006E0865"/>
    <w:rsid w:val="006E211C"/>
    <w:rsid w:val="006F0F5D"/>
    <w:rsid w:val="006F5ED4"/>
    <w:rsid w:val="00704FB3"/>
    <w:rsid w:val="00714D72"/>
    <w:rsid w:val="00716946"/>
    <w:rsid w:val="00720CA6"/>
    <w:rsid w:val="007215BC"/>
    <w:rsid w:val="00724582"/>
    <w:rsid w:val="00727290"/>
    <w:rsid w:val="007365D0"/>
    <w:rsid w:val="00736F90"/>
    <w:rsid w:val="00750F03"/>
    <w:rsid w:val="00756468"/>
    <w:rsid w:val="0076016C"/>
    <w:rsid w:val="00764850"/>
    <w:rsid w:val="00765A9D"/>
    <w:rsid w:val="007661F1"/>
    <w:rsid w:val="007672F7"/>
    <w:rsid w:val="0077280D"/>
    <w:rsid w:val="007810D4"/>
    <w:rsid w:val="00786F7A"/>
    <w:rsid w:val="0078770E"/>
    <w:rsid w:val="007915A9"/>
    <w:rsid w:val="00794251"/>
    <w:rsid w:val="00795840"/>
    <w:rsid w:val="00795E61"/>
    <w:rsid w:val="007A0C2C"/>
    <w:rsid w:val="007A1AEF"/>
    <w:rsid w:val="007A661C"/>
    <w:rsid w:val="007B18CB"/>
    <w:rsid w:val="007C0715"/>
    <w:rsid w:val="007C5245"/>
    <w:rsid w:val="007D2D1E"/>
    <w:rsid w:val="007E134A"/>
    <w:rsid w:val="007E6B4D"/>
    <w:rsid w:val="007F05CE"/>
    <w:rsid w:val="007F1193"/>
    <w:rsid w:val="007F178B"/>
    <w:rsid w:val="007F4D49"/>
    <w:rsid w:val="007F4E2B"/>
    <w:rsid w:val="00800824"/>
    <w:rsid w:val="008015C5"/>
    <w:rsid w:val="00803D7D"/>
    <w:rsid w:val="00804D32"/>
    <w:rsid w:val="00811685"/>
    <w:rsid w:val="0081472F"/>
    <w:rsid w:val="0082311C"/>
    <w:rsid w:val="00833E51"/>
    <w:rsid w:val="0083509F"/>
    <w:rsid w:val="0084755E"/>
    <w:rsid w:val="008476C6"/>
    <w:rsid w:val="00852D3D"/>
    <w:rsid w:val="00856099"/>
    <w:rsid w:val="00870CBE"/>
    <w:rsid w:val="0087147F"/>
    <w:rsid w:val="008717E2"/>
    <w:rsid w:val="0087459D"/>
    <w:rsid w:val="00885B10"/>
    <w:rsid w:val="00886CC2"/>
    <w:rsid w:val="00893105"/>
    <w:rsid w:val="00895539"/>
    <w:rsid w:val="00897F0F"/>
    <w:rsid w:val="008A13D2"/>
    <w:rsid w:val="008A1928"/>
    <w:rsid w:val="008A5DEA"/>
    <w:rsid w:val="008C0AFB"/>
    <w:rsid w:val="008C3E13"/>
    <w:rsid w:val="008D1A5D"/>
    <w:rsid w:val="008E2334"/>
    <w:rsid w:val="008E2BD0"/>
    <w:rsid w:val="008F189E"/>
    <w:rsid w:val="008F1D17"/>
    <w:rsid w:val="008F7301"/>
    <w:rsid w:val="009144A8"/>
    <w:rsid w:val="009263EF"/>
    <w:rsid w:val="009321D7"/>
    <w:rsid w:val="009363CA"/>
    <w:rsid w:val="00937BCC"/>
    <w:rsid w:val="00946B7D"/>
    <w:rsid w:val="00947660"/>
    <w:rsid w:val="009567E9"/>
    <w:rsid w:val="00960DCC"/>
    <w:rsid w:val="00970854"/>
    <w:rsid w:val="0097103A"/>
    <w:rsid w:val="00981D9B"/>
    <w:rsid w:val="00984DCD"/>
    <w:rsid w:val="00986BBB"/>
    <w:rsid w:val="00991635"/>
    <w:rsid w:val="00994FBF"/>
    <w:rsid w:val="009A02D5"/>
    <w:rsid w:val="009A568B"/>
    <w:rsid w:val="009A79EA"/>
    <w:rsid w:val="009B06FB"/>
    <w:rsid w:val="009B3044"/>
    <w:rsid w:val="009C41AE"/>
    <w:rsid w:val="009D0088"/>
    <w:rsid w:val="009D0BD2"/>
    <w:rsid w:val="009D6731"/>
    <w:rsid w:val="009E1DC2"/>
    <w:rsid w:val="009E2C11"/>
    <w:rsid w:val="009E58AA"/>
    <w:rsid w:val="009F5C2C"/>
    <w:rsid w:val="00A03983"/>
    <w:rsid w:val="00A14EDA"/>
    <w:rsid w:val="00A16E6A"/>
    <w:rsid w:val="00A25068"/>
    <w:rsid w:val="00A3132D"/>
    <w:rsid w:val="00A34502"/>
    <w:rsid w:val="00A376C9"/>
    <w:rsid w:val="00A452B3"/>
    <w:rsid w:val="00A45339"/>
    <w:rsid w:val="00A473CC"/>
    <w:rsid w:val="00A512E1"/>
    <w:rsid w:val="00A52D05"/>
    <w:rsid w:val="00A535E5"/>
    <w:rsid w:val="00A57300"/>
    <w:rsid w:val="00A64B13"/>
    <w:rsid w:val="00A70458"/>
    <w:rsid w:val="00A73B03"/>
    <w:rsid w:val="00A75E0C"/>
    <w:rsid w:val="00A85705"/>
    <w:rsid w:val="00A939C3"/>
    <w:rsid w:val="00A96EDA"/>
    <w:rsid w:val="00A97319"/>
    <w:rsid w:val="00AA15C6"/>
    <w:rsid w:val="00AA192D"/>
    <w:rsid w:val="00AA62CE"/>
    <w:rsid w:val="00AA648A"/>
    <w:rsid w:val="00AA7C09"/>
    <w:rsid w:val="00AB27CB"/>
    <w:rsid w:val="00AB294C"/>
    <w:rsid w:val="00AB297D"/>
    <w:rsid w:val="00AB646A"/>
    <w:rsid w:val="00AC1909"/>
    <w:rsid w:val="00AC3B2E"/>
    <w:rsid w:val="00AD131E"/>
    <w:rsid w:val="00AD57D5"/>
    <w:rsid w:val="00AD5A2C"/>
    <w:rsid w:val="00AE0325"/>
    <w:rsid w:val="00AE3C7A"/>
    <w:rsid w:val="00AF1FBA"/>
    <w:rsid w:val="00AF2C51"/>
    <w:rsid w:val="00B05A65"/>
    <w:rsid w:val="00B05BFC"/>
    <w:rsid w:val="00B06CAD"/>
    <w:rsid w:val="00B10969"/>
    <w:rsid w:val="00B12AF5"/>
    <w:rsid w:val="00B14717"/>
    <w:rsid w:val="00B14D7A"/>
    <w:rsid w:val="00B200AA"/>
    <w:rsid w:val="00B23617"/>
    <w:rsid w:val="00B306A6"/>
    <w:rsid w:val="00B30A0E"/>
    <w:rsid w:val="00B36FE7"/>
    <w:rsid w:val="00B37E93"/>
    <w:rsid w:val="00B401CF"/>
    <w:rsid w:val="00B75F16"/>
    <w:rsid w:val="00B769B2"/>
    <w:rsid w:val="00B80708"/>
    <w:rsid w:val="00B90EBD"/>
    <w:rsid w:val="00B91DB5"/>
    <w:rsid w:val="00B956A3"/>
    <w:rsid w:val="00BA0BCF"/>
    <w:rsid w:val="00BA5766"/>
    <w:rsid w:val="00BA6700"/>
    <w:rsid w:val="00BB2388"/>
    <w:rsid w:val="00BB687F"/>
    <w:rsid w:val="00BD0D7F"/>
    <w:rsid w:val="00BD74C0"/>
    <w:rsid w:val="00BD7B5B"/>
    <w:rsid w:val="00BF418F"/>
    <w:rsid w:val="00BF41B1"/>
    <w:rsid w:val="00BF5B57"/>
    <w:rsid w:val="00C0223A"/>
    <w:rsid w:val="00C046F9"/>
    <w:rsid w:val="00C062F4"/>
    <w:rsid w:val="00C133D3"/>
    <w:rsid w:val="00C1396C"/>
    <w:rsid w:val="00C21AD4"/>
    <w:rsid w:val="00C3750A"/>
    <w:rsid w:val="00C44BD4"/>
    <w:rsid w:val="00C50E14"/>
    <w:rsid w:val="00C51A53"/>
    <w:rsid w:val="00C51B8A"/>
    <w:rsid w:val="00C52445"/>
    <w:rsid w:val="00C55EAE"/>
    <w:rsid w:val="00C57218"/>
    <w:rsid w:val="00C77AEB"/>
    <w:rsid w:val="00C857EC"/>
    <w:rsid w:val="00C94DF7"/>
    <w:rsid w:val="00CA0BB8"/>
    <w:rsid w:val="00CA1354"/>
    <w:rsid w:val="00CA4CF7"/>
    <w:rsid w:val="00CA55F6"/>
    <w:rsid w:val="00CC090A"/>
    <w:rsid w:val="00CC1152"/>
    <w:rsid w:val="00CC17B4"/>
    <w:rsid w:val="00CC3C22"/>
    <w:rsid w:val="00CC512B"/>
    <w:rsid w:val="00CC563B"/>
    <w:rsid w:val="00CD413E"/>
    <w:rsid w:val="00CD58CA"/>
    <w:rsid w:val="00CE582D"/>
    <w:rsid w:val="00CF5424"/>
    <w:rsid w:val="00CF77EC"/>
    <w:rsid w:val="00D02C55"/>
    <w:rsid w:val="00D03133"/>
    <w:rsid w:val="00D066A6"/>
    <w:rsid w:val="00D16C8D"/>
    <w:rsid w:val="00D21DD1"/>
    <w:rsid w:val="00D22FD8"/>
    <w:rsid w:val="00D26176"/>
    <w:rsid w:val="00D27FB5"/>
    <w:rsid w:val="00D373A1"/>
    <w:rsid w:val="00D467BC"/>
    <w:rsid w:val="00D535CB"/>
    <w:rsid w:val="00D54C07"/>
    <w:rsid w:val="00D551DC"/>
    <w:rsid w:val="00D64760"/>
    <w:rsid w:val="00D74A07"/>
    <w:rsid w:val="00D75E80"/>
    <w:rsid w:val="00D7650A"/>
    <w:rsid w:val="00D77BBA"/>
    <w:rsid w:val="00D83624"/>
    <w:rsid w:val="00D87C05"/>
    <w:rsid w:val="00D90D95"/>
    <w:rsid w:val="00DA3F44"/>
    <w:rsid w:val="00DA4A1C"/>
    <w:rsid w:val="00DC32F4"/>
    <w:rsid w:val="00DD62F8"/>
    <w:rsid w:val="00DF01C1"/>
    <w:rsid w:val="00DF21AF"/>
    <w:rsid w:val="00DF7A59"/>
    <w:rsid w:val="00E01C05"/>
    <w:rsid w:val="00E0413E"/>
    <w:rsid w:val="00E044BF"/>
    <w:rsid w:val="00E13FAD"/>
    <w:rsid w:val="00E1772C"/>
    <w:rsid w:val="00E25D43"/>
    <w:rsid w:val="00E2758F"/>
    <w:rsid w:val="00E27770"/>
    <w:rsid w:val="00E36E2B"/>
    <w:rsid w:val="00E42865"/>
    <w:rsid w:val="00E437F1"/>
    <w:rsid w:val="00E45658"/>
    <w:rsid w:val="00E5310E"/>
    <w:rsid w:val="00E6408B"/>
    <w:rsid w:val="00E722D8"/>
    <w:rsid w:val="00E72FA1"/>
    <w:rsid w:val="00E751ED"/>
    <w:rsid w:val="00E76E6F"/>
    <w:rsid w:val="00E77D04"/>
    <w:rsid w:val="00E9317C"/>
    <w:rsid w:val="00E96282"/>
    <w:rsid w:val="00E96344"/>
    <w:rsid w:val="00EA320F"/>
    <w:rsid w:val="00EA7942"/>
    <w:rsid w:val="00EB2E9C"/>
    <w:rsid w:val="00EB3394"/>
    <w:rsid w:val="00EB7CD1"/>
    <w:rsid w:val="00EC1AF3"/>
    <w:rsid w:val="00ED52AC"/>
    <w:rsid w:val="00EF3E97"/>
    <w:rsid w:val="00F141D3"/>
    <w:rsid w:val="00F1626B"/>
    <w:rsid w:val="00F213B0"/>
    <w:rsid w:val="00F22ED4"/>
    <w:rsid w:val="00F274F7"/>
    <w:rsid w:val="00F30243"/>
    <w:rsid w:val="00F378A8"/>
    <w:rsid w:val="00F43DB7"/>
    <w:rsid w:val="00F44939"/>
    <w:rsid w:val="00F51A48"/>
    <w:rsid w:val="00F56949"/>
    <w:rsid w:val="00F644FE"/>
    <w:rsid w:val="00F65563"/>
    <w:rsid w:val="00F65E94"/>
    <w:rsid w:val="00F66535"/>
    <w:rsid w:val="00F6768F"/>
    <w:rsid w:val="00F70115"/>
    <w:rsid w:val="00F7442A"/>
    <w:rsid w:val="00F75694"/>
    <w:rsid w:val="00F80F01"/>
    <w:rsid w:val="00F81299"/>
    <w:rsid w:val="00F8425B"/>
    <w:rsid w:val="00F9161F"/>
    <w:rsid w:val="00F96E2A"/>
    <w:rsid w:val="00FA03A4"/>
    <w:rsid w:val="00FA0850"/>
    <w:rsid w:val="00FA6E07"/>
    <w:rsid w:val="00FB4258"/>
    <w:rsid w:val="00FB727A"/>
    <w:rsid w:val="00FC540D"/>
    <w:rsid w:val="00FC78CA"/>
    <w:rsid w:val="00FD2835"/>
    <w:rsid w:val="00FD7AD2"/>
    <w:rsid w:val="00FE458E"/>
    <w:rsid w:val="00FF055E"/>
    <w:rsid w:val="00FF085E"/>
    <w:rsid w:val="00FF30FB"/>
    <w:rsid w:val="00FF63C1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751C-1E90-456C-9A67-4416EC56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A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75E0C"/>
    <w:pPr>
      <w:ind w:left="720"/>
      <w:contextualSpacing/>
    </w:pPr>
  </w:style>
  <w:style w:type="character" w:customStyle="1" w:styleId="WW8Num1z0">
    <w:name w:val="WW8Num1z0"/>
    <w:rsid w:val="002C35D6"/>
    <w:rPr>
      <w:rFonts w:hint="default"/>
    </w:rPr>
  </w:style>
  <w:style w:type="paragraph" w:styleId="Zhlav">
    <w:name w:val="header"/>
    <w:basedOn w:val="Normln"/>
    <w:link w:val="ZhlavChar"/>
    <w:uiPriority w:val="99"/>
    <w:unhideWhenUsed/>
    <w:rsid w:val="008F1D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1D17"/>
    <w:rPr>
      <w:rFonts w:eastAsia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F1D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1D17"/>
    <w:rPr>
      <w:rFonts w:eastAsia="Times New Roman"/>
      <w:sz w:val="22"/>
      <w:szCs w:val="22"/>
    </w:rPr>
  </w:style>
  <w:style w:type="paragraph" w:customStyle="1" w:styleId="Standard">
    <w:name w:val="Standard"/>
    <w:rsid w:val="00C062F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WW8Num1z6">
    <w:name w:val="WW8Num1z6"/>
    <w:rsid w:val="00FD2835"/>
  </w:style>
  <w:style w:type="paragraph" w:styleId="Textbubliny">
    <w:name w:val="Balloon Text"/>
    <w:basedOn w:val="Normln"/>
    <w:link w:val="TextbublinyChar"/>
    <w:uiPriority w:val="99"/>
    <w:semiHidden/>
    <w:unhideWhenUsed/>
    <w:rsid w:val="00FB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72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AACD-7B2D-4913-80AD-98B6EC2D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Pavel</cp:lastModifiedBy>
  <cp:revision>4</cp:revision>
  <cp:lastPrinted>2019-02-26T13:33:00Z</cp:lastPrinted>
  <dcterms:created xsi:type="dcterms:W3CDTF">2019-02-28T18:18:00Z</dcterms:created>
  <dcterms:modified xsi:type="dcterms:W3CDTF">2019-02-28T18:21:00Z</dcterms:modified>
</cp:coreProperties>
</file>